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0500" w14:textId="4B4D8836" w:rsidR="001F39E9" w:rsidRPr="008F71EE" w:rsidRDefault="00774984" w:rsidP="008F71EE">
      <w:pPr>
        <w:pStyle w:val="Heading1"/>
        <w:spacing w:before="120"/>
        <w:rPr>
          <w:rFonts w:ascii="Times New Roman" w:eastAsia="Times New Roman" w:hAnsi="Times New Roman" w:cs="Times New Roman"/>
          <w:sz w:val="24"/>
          <w:szCs w:val="24"/>
          <w:lang w:eastAsia="en-US"/>
        </w:rPr>
      </w:pPr>
      <w:r w:rsidRPr="00445A7F">
        <w:rPr>
          <w:noProof/>
        </w:rPr>
        <mc:AlternateContent>
          <mc:Choice Requires="wps">
            <w:drawing>
              <wp:anchor distT="0" distB="0" distL="114300" distR="114300" simplePos="0" relativeHeight="251659264" behindDoc="0" locked="0" layoutInCell="1" allowOverlap="1" wp14:anchorId="1F55486C" wp14:editId="30DB1FBD">
                <wp:simplePos x="0" y="0"/>
                <wp:positionH relativeFrom="margin">
                  <wp:posOffset>-80010</wp:posOffset>
                </wp:positionH>
                <wp:positionV relativeFrom="page">
                  <wp:posOffset>68580</wp:posOffset>
                </wp:positionV>
                <wp:extent cx="6389370" cy="1211580"/>
                <wp:effectExtent l="95250" t="38100" r="87630" b="16002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ctangle 1"/>
                <wp:cNvGraphicFramePr/>
                <a:graphic xmlns:a="http://schemas.openxmlformats.org/drawingml/2006/main">
                  <a:graphicData uri="http://schemas.microsoft.com/office/word/2010/wordprocessingShape">
                    <wps:wsp>
                      <wps:cNvSpPr/>
                      <wps:spPr>
                        <a:xfrm>
                          <a:off x="0" y="0"/>
                          <a:ext cx="6389370" cy="1211580"/>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14:paraId="40213DD6" w14:textId="77777777" w:rsidR="003E1E73" w:rsidRPr="00774984" w:rsidRDefault="00000000">
                            <w:pPr>
                              <w:pStyle w:val="TOC1"/>
                              <w:jc w:val="center"/>
                              <w:rPr>
                                <w:color w:val="FFFFFF" w:themeColor="background1"/>
                                <w:sz w:val="72"/>
                                <w:szCs w:val="72"/>
                              </w:rPr>
                            </w:pPr>
                            <w:sdt>
                              <w:sdtPr>
                                <w:rPr>
                                  <w:color w:val="FFFFFF" w:themeColor="background1"/>
                                  <w:sz w:val="72"/>
                                  <w:szCs w:val="72"/>
                                </w:rPr>
                                <w:alias w:val="Title"/>
                                <w:id w:val="-1391806304"/>
                                <w:dataBinding w:prefixMappings="xmlns:ns0='http://schemas.openxmlformats.org/package/2006/metadata/core-properties' xmlns:ns1='http://purl.org/dc/elements/1.1/'" w:xpath="/ns0:coreProperties[1]/ns1:title[1]" w:storeItemID="{6C3C8BC8-F283-45AE-878A-BAB7291924A1}"/>
                                <w:text/>
                              </w:sdtPr>
                              <w:sdtContent>
                                <w:r w:rsidR="00341C8C" w:rsidRPr="00774984">
                                  <w:rPr>
                                    <w:color w:val="FFFFFF" w:themeColor="background1"/>
                                    <w:sz w:val="72"/>
                                    <w:szCs w:val="72"/>
                                  </w:rPr>
                                  <w:t>EAGA Business Builder</w:t>
                                </w:r>
                              </w:sdtContent>
                            </w:sdt>
                          </w:p>
                          <w:tbl>
                            <w:tblPr>
                              <w:tblW w:w="5000" w:type="pct"/>
                              <w:jc w:val="center"/>
                              <w:tblLook w:val="04A0" w:firstRow="1" w:lastRow="0" w:firstColumn="1" w:lastColumn="0" w:noHBand="0" w:noVBand="1"/>
                            </w:tblPr>
                            <w:tblGrid>
                              <w:gridCol w:w="3248"/>
                              <w:gridCol w:w="3248"/>
                              <w:gridCol w:w="3249"/>
                            </w:tblGrid>
                            <w:tr w:rsidR="00774984" w14:paraId="470AF36B" w14:textId="77777777">
                              <w:trPr>
                                <w:jc w:val="center"/>
                              </w:trPr>
                              <w:tc>
                                <w:tcPr>
                                  <w:tcW w:w="3086" w:type="dxa"/>
                                </w:tcPr>
                                <w:p w14:paraId="564E1E8C" w14:textId="382B19EB" w:rsidR="003E1E73" w:rsidRDefault="00000000" w:rsidP="00341C8C">
                                  <w:pPr>
                                    <w:spacing w:after="160"/>
                                    <w:jc w:val="center"/>
                                  </w:pPr>
                                  <w:sdt>
                                    <w:sdtPr>
                                      <w:alias w:val="Company"/>
                                      <w:id w:val="1106856955"/>
                                      <w:dataBinding w:prefixMappings="xmlns:ns0='http://schemas.openxmlformats.org/officeDocument/2006/extended-properties'" w:xpath="/ns0:Properties[1]/ns0:Company[1]" w:storeItemID="{6668398D-A668-4E3E-A5EB-62B293D839F1}"/>
                                      <w:text/>
                                    </w:sdtPr>
                                    <w:sdtContent>
                                      <w:r w:rsidR="006569CE">
                                        <w:t xml:space="preserve">April </w:t>
                                      </w:r>
                                      <w:r w:rsidR="001848DA">
                                        <w:t>14</w:t>
                                      </w:r>
                                      <w:r w:rsidR="00C74F39">
                                        <w:t>, 202</w:t>
                                      </w:r>
                                      <w:r w:rsidR="0016660A">
                                        <w:t>6</w:t>
                                      </w:r>
                                    </w:sdtContent>
                                  </w:sdt>
                                </w:p>
                              </w:tc>
                              <w:tc>
                                <w:tcPr>
                                  <w:tcW w:w="3086" w:type="dxa"/>
                                </w:tcPr>
                                <w:p w14:paraId="0DF6B89B" w14:textId="5A2CB495" w:rsidR="003E1E73" w:rsidRDefault="003E1E73" w:rsidP="00774984">
                                  <w:pPr>
                                    <w:spacing w:after="160"/>
                                  </w:pPr>
                                </w:p>
                              </w:tc>
                              <w:tc>
                                <w:tcPr>
                                  <w:tcW w:w="3087" w:type="dxa"/>
                                </w:tcPr>
                                <w:sdt>
                                  <w:sdtPr>
                                    <w:alias w:val="Volume"/>
                                    <w:tag w:val="Volume"/>
                                    <w:id w:val="-1550140299"/>
                                    <w:showingPlcHdr/>
                                    <w:dataBinding w:xpath="/Newsletter/Volume" w:storeItemID="{0392F253-333C-4A53-9243-D24BE37970BC}"/>
                                    <w:text/>
                                  </w:sdtPr>
                                  <w:sdtContent>
                                    <w:p w14:paraId="4D14BA52" w14:textId="6ADB8AF7" w:rsidR="003E1E73" w:rsidRDefault="008D053C">
                                      <w:pPr>
                                        <w:jc w:val="center"/>
                                      </w:pPr>
                                      <w:r>
                                        <w:t xml:space="preserve">     </w:t>
                                      </w:r>
                                    </w:p>
                                  </w:sdtContent>
                                </w:sdt>
                                <w:p w14:paraId="2F3CB57B" w14:textId="77777777" w:rsidR="003E1E73" w:rsidRDefault="003E1E73">
                                  <w:pPr>
                                    <w:jc w:val="center"/>
                                  </w:pPr>
                                </w:p>
                              </w:tc>
                            </w:tr>
                          </w:tbl>
                          <w:p w14:paraId="0A293182" w14:textId="77777777" w:rsidR="003E1E73" w:rsidRDefault="003E1E73">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1F55486C" id="Rectangle 1" o:spid="_x0000_s1026" style="position:absolute;margin-left:-6.3pt;margin-top:5.4pt;width:503.1pt;height:9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wrapcoords="-193 -542 -321 4338 -286 17061 11 17546 21591 17581 21762 15644 21838 4338 21709 -542 -193 -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" stroked="f" strokeweight="2.25pt">
                <v:fill r:id="rId10" o:title="" recolor="t" rotate="t" type="tile"/>
                <v:imagedata recolortarget="#325ea2 [3058]"/>
                <v:shadow on="t" color="black" opacity=".25" origin=",-.5" offset="0,4pt"/>
                <v:textbox inset=",14.4pt">
                  <w:txbxContent>
                    <w:p w14:paraId="40213DD6" w14:textId="77777777" w:rsidR="003E1E73" w:rsidRPr="00774984" w:rsidRDefault="00000000">
                      <w:pPr>
                        <w:pStyle w:val="TOC1"/>
                        <w:jc w:val="center"/>
                        <w:rPr>
                          <w:color w:val="FFFFFF" w:themeColor="background1"/>
                          <w:sz w:val="72"/>
                          <w:szCs w:val="72"/>
                        </w:rPr>
                      </w:pPr>
                      <w:sdt>
                        <w:sdtPr>
                          <w:rPr>
                            <w:color w:val="FFFFFF" w:themeColor="background1"/>
                            <w:sz w:val="72"/>
                            <w:szCs w:val="72"/>
                          </w:rPr>
                          <w:alias w:val="Title"/>
                          <w:id w:val="-1391806304"/>
                          <w:dataBinding w:prefixMappings="xmlns:ns0='http://schemas.openxmlformats.org/package/2006/metadata/core-properties' xmlns:ns1='http://purl.org/dc/elements/1.1/'" w:xpath="/ns0:coreProperties[1]/ns1:title[1]" w:storeItemID="{6C3C8BC8-F283-45AE-878A-BAB7291924A1}"/>
                          <w:text/>
                        </w:sdtPr>
                        <w:sdtContent>
                          <w:r w:rsidR="00341C8C" w:rsidRPr="00774984">
                            <w:rPr>
                              <w:color w:val="FFFFFF" w:themeColor="background1"/>
                              <w:sz w:val="72"/>
                              <w:szCs w:val="72"/>
                            </w:rPr>
                            <w:t>EAGA Business Builder</w:t>
                          </w:r>
                        </w:sdtContent>
                      </w:sdt>
                    </w:p>
                    <w:tbl>
                      <w:tblPr>
                        <w:tblW w:w="5000" w:type="pct"/>
                        <w:jc w:val="center"/>
                        <w:tblLook w:val="04A0" w:firstRow="1" w:lastRow="0" w:firstColumn="1" w:lastColumn="0" w:noHBand="0" w:noVBand="1"/>
                      </w:tblPr>
                      <w:tblGrid>
                        <w:gridCol w:w="3248"/>
                        <w:gridCol w:w="3248"/>
                        <w:gridCol w:w="3249"/>
                      </w:tblGrid>
                      <w:tr w:rsidR="00774984" w14:paraId="470AF36B" w14:textId="77777777">
                        <w:trPr>
                          <w:jc w:val="center"/>
                        </w:trPr>
                        <w:tc>
                          <w:tcPr>
                            <w:tcW w:w="3086" w:type="dxa"/>
                          </w:tcPr>
                          <w:p w14:paraId="564E1E8C" w14:textId="382B19EB" w:rsidR="003E1E73" w:rsidRDefault="00000000" w:rsidP="00341C8C">
                            <w:pPr>
                              <w:spacing w:after="160"/>
                              <w:jc w:val="center"/>
                            </w:pPr>
                            <w:sdt>
                              <w:sdtPr>
                                <w:alias w:val="Company"/>
                                <w:id w:val="1106856955"/>
                                <w:dataBinding w:prefixMappings="xmlns:ns0='http://schemas.openxmlformats.org/officeDocument/2006/extended-properties'" w:xpath="/ns0:Properties[1]/ns0:Company[1]" w:storeItemID="{6668398D-A668-4E3E-A5EB-62B293D839F1}"/>
                                <w:text/>
                              </w:sdtPr>
                              <w:sdtContent>
                                <w:r w:rsidR="006569CE">
                                  <w:t xml:space="preserve">April </w:t>
                                </w:r>
                                <w:r w:rsidR="001848DA">
                                  <w:t>14</w:t>
                                </w:r>
                                <w:r w:rsidR="00C74F39">
                                  <w:t>, 202</w:t>
                                </w:r>
                                <w:r w:rsidR="0016660A">
                                  <w:t>6</w:t>
                                </w:r>
                              </w:sdtContent>
                            </w:sdt>
                          </w:p>
                        </w:tc>
                        <w:tc>
                          <w:tcPr>
                            <w:tcW w:w="3086" w:type="dxa"/>
                          </w:tcPr>
                          <w:p w14:paraId="0DF6B89B" w14:textId="5A2CB495" w:rsidR="003E1E73" w:rsidRDefault="003E1E73" w:rsidP="00774984">
                            <w:pPr>
                              <w:spacing w:after="160"/>
                            </w:pPr>
                          </w:p>
                        </w:tc>
                        <w:tc>
                          <w:tcPr>
                            <w:tcW w:w="3087" w:type="dxa"/>
                          </w:tcPr>
                          <w:sdt>
                            <w:sdtPr>
                              <w:alias w:val="Volume"/>
                              <w:tag w:val="Volume"/>
                              <w:id w:val="-1550140299"/>
                              <w:showingPlcHdr/>
                              <w:dataBinding w:xpath="/Newsletter/Volume" w:storeItemID="{0392F253-333C-4A53-9243-D24BE37970BC}"/>
                              <w:text/>
                            </w:sdtPr>
                            <w:sdtContent>
                              <w:p w14:paraId="4D14BA52" w14:textId="6ADB8AF7" w:rsidR="003E1E73" w:rsidRDefault="008D053C">
                                <w:pPr>
                                  <w:jc w:val="center"/>
                                </w:pPr>
                                <w:r>
                                  <w:t xml:space="preserve">     </w:t>
                                </w:r>
                              </w:p>
                            </w:sdtContent>
                          </w:sdt>
                          <w:p w14:paraId="2F3CB57B" w14:textId="77777777" w:rsidR="003E1E73" w:rsidRDefault="003E1E73">
                            <w:pPr>
                              <w:jc w:val="center"/>
                            </w:pPr>
                          </w:p>
                        </w:tc>
                      </w:tr>
                    </w:tbl>
                    <w:p w14:paraId="0A293182" w14:textId="77777777" w:rsidR="003E1E73" w:rsidRDefault="003E1E73">
                      <w:pPr>
                        <w:jc w:val="center"/>
                      </w:pPr>
                    </w:p>
                  </w:txbxContent>
                </v:textbox>
                <w10:wrap type="through" anchorx="margin" anchory="page"/>
              </v:rect>
            </w:pict>
          </mc:Fallback>
        </mc:AlternateContent>
      </w:r>
      <w:r w:rsidR="00252849" w:rsidRPr="00445A7F">
        <w:rPr>
          <w:noProof/>
        </w:rPr>
        <mc:AlternateContent>
          <mc:Choice Requires="wps">
            <w:drawing>
              <wp:anchor distT="0" distB="0" distL="274320" distR="114300" simplePos="0" relativeHeight="251661312" behindDoc="1" locked="0" layoutInCell="1" allowOverlap="1" wp14:anchorId="43E7D849" wp14:editId="416DDBBC">
                <wp:simplePos x="0" y="0"/>
                <wp:positionH relativeFrom="margin">
                  <wp:posOffset>8083575</wp:posOffset>
                </wp:positionH>
                <wp:positionV relativeFrom="margin">
                  <wp:posOffset>343814</wp:posOffset>
                </wp:positionV>
                <wp:extent cx="2172335" cy="73609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14:paraId="25EDE821" w14:textId="77777777" w:rsidR="003E1E73" w:rsidRDefault="003E1E73">
                            <w:pPr>
                              <w:pStyle w:val="Heading1"/>
                              <w:jc w:val="center"/>
                            </w:pPr>
                          </w:p>
                          <w:p w14:paraId="32EEF5EF" w14:textId="77777777" w:rsidR="003E1E73" w:rsidRDefault="00252849">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sdt>
                            <w:sdtPr>
                              <w:rPr>
                                <w:color w:val="2F5897" w:themeColor="text2"/>
                              </w:rPr>
                              <w:alias w:val="Type The Story Text"/>
                              <w:tag w:val="Type The Story Text"/>
                              <w:id w:val="-1669556652"/>
                              <w:temporary/>
                              <w:showingPlcHdr/>
                            </w:sdtPr>
                            <w:sdtContent>
                              <w:p w14:paraId="145D914B" w14:textId="77777777" w:rsidR="003E1E73" w:rsidRDefault="00252849">
                                <w:pPr>
                                  <w:rPr>
                                    <w:color w:val="2F5897" w:themeColor="text2"/>
                                  </w:rPr>
                                </w:pPr>
                                <w:r>
                                  <w:rPr>
                                    <w:color w:val="2F5897" w:themeColor="text2"/>
                                  </w:rPr>
                                  <w:t>You can easily change the formatting of selected text in the document text by choosing a look for the selected text from the Quick Styles gallery on the Home tab. You can also format text directly by using the other controls on the Home tab. On the Insert tab, the galleries include that are designed to coordinate with the overall look of your document. You can use these galleries to insert tables, headers, footers, lists, cover pages, and other document.</w:t>
                                </w:r>
                              </w:p>
                            </w:sdtContent>
                          </w:sdt>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w14:anchorId="43E7D849" id="Rectangle 2" o:spid="_x0000_s1027" style="position:absolute;margin-left:636.5pt;margin-top:27.05pt;width:171.05pt;height:579.6pt;z-index:-251655168;visibility:visible;mso-wrap-style:square;mso-width-percent:330;mso-height-percent:1000;mso-wrap-distance-left:21.6pt;mso-wrap-distance-top:0;mso-wrap-distance-right:9pt;mso-wrap-distance-bottom:0;mso-position-horizontal:absolute;mso-position-horizontal-relative:margin;mso-position-vertical:absolute;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" fillcolor="#e9edf2 [2579]" stroked="f" strokeweight="2.25pt">
                <v:fill color2="#e6ebf0 [2899]" rotate="t" focusposition=".5,.5" focussize="" colors="0 #e3edf9;.5 #e3edf9;49807f #d8e0ea" focus="100%" type="gradientRadial"/>
                <v:textbox inset="14.4pt,14.4pt,14.4pt,7.2pt">
                  <w:txbxContent>
                    <w:p w14:paraId="25EDE821" w14:textId="77777777" w:rsidR="003E1E73" w:rsidRDefault="003E1E73">
                      <w:pPr>
                        <w:pStyle w:val="Heading1"/>
                        <w:jc w:val="center"/>
                      </w:pPr>
                    </w:p>
                    <w:p w14:paraId="32EEF5EF" w14:textId="77777777" w:rsidR="003E1E73" w:rsidRDefault="00252849">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sdt>
                      <w:sdtPr>
                        <w:rPr>
                          <w:color w:val="2F5897" w:themeColor="text2"/>
                        </w:rPr>
                        <w:alias w:val="Type The Story Text"/>
                        <w:tag w:val="Type The Story Text"/>
                        <w:id w:val="-1669556652"/>
                        <w:temporary/>
                        <w:showingPlcHdr/>
                      </w:sdtPr>
                      <w:sdtContent>
                        <w:p w14:paraId="145D914B" w14:textId="77777777" w:rsidR="003E1E73" w:rsidRDefault="00252849">
                          <w:pPr>
                            <w:rPr>
                              <w:color w:val="2F5897" w:themeColor="text2"/>
                            </w:rPr>
                          </w:pPr>
                          <w:r>
                            <w:rPr>
                              <w:color w:val="2F5897" w:themeColor="text2"/>
                            </w:rPr>
                            <w:t>You can easily change the formatting of selected text in the document text by choosing a look for the selected text from the Quick Styles gallery on the Home tab. You can also format text directly by using the other controls on the Home tab. On the Insert tab, the galleries include that are designed to coordinate with the overall look of your document. You can use these galleries to insert tables, headers, footers, lists, cover pages, and other document.</w:t>
                          </w:r>
                        </w:p>
                      </w:sdtContent>
                    </w:sdt>
                  </w:txbxContent>
                </v:textbox>
                <w10:wrap type="square" anchorx="margin" anchory="margin"/>
              </v:rect>
            </w:pict>
          </mc:Fallback>
        </mc:AlternateContent>
      </w:r>
      <w:r w:rsidR="0088376E" w:rsidRPr="00445A7F">
        <w:rPr>
          <w:noProof/>
        </w:rPr>
        <w:t>Member</w:t>
      </w:r>
      <w:r w:rsidR="00991243" w:rsidRPr="00445A7F">
        <w:rPr>
          <w:noProof/>
        </w:rPr>
        <w:t xml:space="preserve"> </w:t>
      </w:r>
      <w:r w:rsidR="00A335CD" w:rsidRPr="00445A7F">
        <w:rPr>
          <w:noProof/>
        </w:rPr>
        <w:t>Speaker</w:t>
      </w:r>
      <w:r w:rsidR="00A335CD">
        <w:rPr>
          <w:noProof/>
        </w:rPr>
        <w:t>:</w:t>
      </w:r>
      <w:r w:rsidR="0016660A">
        <w:rPr>
          <w:noProof/>
        </w:rPr>
        <w:t xml:space="preserve"> </w:t>
      </w:r>
      <w:r w:rsidR="007E5F69">
        <w:rPr>
          <w:noProof/>
        </w:rPr>
        <w:t xml:space="preserve"> </w:t>
      </w:r>
      <w:r w:rsidR="001848DA">
        <w:rPr>
          <w:noProof/>
        </w:rPr>
        <w:t>Dan March w/ LD Supply</w:t>
      </w:r>
      <w:r w:rsidR="001F39E9">
        <w:rPr>
          <w:lang w:eastAsia="en-US"/>
        </w:rPr>
        <w:t xml:space="preserve">                                       </w:t>
      </w:r>
    </w:p>
    <w:p w14:paraId="6F49B01D" w14:textId="03B4D7F2" w:rsidR="006569CE" w:rsidRDefault="006569CE" w:rsidP="006569CE">
      <w:pPr>
        <w:pStyle w:val="NormalWeb"/>
      </w:pPr>
      <w:r>
        <w:t xml:space="preserve"> </w:t>
      </w:r>
      <w:r w:rsidR="00BD5761">
        <w:t xml:space="preserve">  </w:t>
      </w:r>
      <w:r>
        <w:t xml:space="preserve">   </w:t>
      </w:r>
      <w:r w:rsidR="006F0EF3">
        <w:t xml:space="preserve">  </w:t>
      </w:r>
      <w:r>
        <w:t xml:space="preserve"> </w:t>
      </w:r>
      <w:r w:rsidR="00BD5761">
        <w:rPr>
          <w:noProof/>
        </w:rPr>
        <w:drawing>
          <wp:inline distT="0" distB="0" distL="0" distR="0" wp14:anchorId="6305294B" wp14:editId="4BCD10F7">
            <wp:extent cx="1521004" cy="1515781"/>
            <wp:effectExtent l="0" t="0" r="3175" b="8255"/>
            <wp:docPr id="1036" name="Picture 1035" descr="Profile photo of Daniel March">
              <a:extLst xmlns:a="http://schemas.openxmlformats.org/drawingml/2006/main">
                <a:ext uri="{FF2B5EF4-FFF2-40B4-BE49-F238E27FC236}">
                  <a16:creationId xmlns:a16="http://schemas.microsoft.com/office/drawing/2014/main" id="{465A70B9-57B9-92F8-1616-862C9D9BCF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035" descr="Profile photo of Daniel March">
                      <a:extLst>
                        <a:ext uri="{FF2B5EF4-FFF2-40B4-BE49-F238E27FC236}">
                          <a16:creationId xmlns:a16="http://schemas.microsoft.com/office/drawing/2014/main" id="{465A70B9-57B9-92F8-1616-862C9D9BCFB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0140" cy="1534852"/>
                    </a:xfrm>
                    <a:prstGeom prst="rect">
                      <a:avLst/>
                    </a:prstGeom>
                    <a:noFill/>
                  </pic:spPr>
                </pic:pic>
              </a:graphicData>
            </a:graphic>
          </wp:inline>
        </w:drawing>
      </w:r>
      <w:r>
        <w:t xml:space="preserve">            </w:t>
      </w:r>
      <w:r w:rsidR="00BD5761">
        <w:t xml:space="preserve">                          </w:t>
      </w:r>
      <w:r>
        <w:t xml:space="preserve">      </w:t>
      </w:r>
      <w:r w:rsidR="00BD5761">
        <w:rPr>
          <w:noProof/>
        </w:rPr>
        <w:drawing>
          <wp:inline distT="0" distB="0" distL="0" distR="0" wp14:anchorId="4239526E" wp14:editId="7CF8F284">
            <wp:extent cx="1973580" cy="1768441"/>
            <wp:effectExtent l="0" t="0" r="7620" b="3810"/>
            <wp:docPr id="689443993" name="Picture 1" descr="LD Supply Compan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 Supply Company | Linked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8667" cy="1773000"/>
                    </a:xfrm>
                    <a:prstGeom prst="rect">
                      <a:avLst/>
                    </a:prstGeom>
                    <a:noFill/>
                    <a:ln>
                      <a:noFill/>
                    </a:ln>
                  </pic:spPr>
                </pic:pic>
              </a:graphicData>
            </a:graphic>
          </wp:inline>
        </w:drawing>
      </w:r>
    </w:p>
    <w:p w14:paraId="0DB69ABF" w14:textId="77777777" w:rsidR="006569CE" w:rsidRDefault="006569CE" w:rsidP="006569CE">
      <w:pPr>
        <w:pStyle w:val="NormalWeb"/>
      </w:pPr>
      <w:r>
        <w:t>______________________________________________________________________________________</w:t>
      </w:r>
    </w:p>
    <w:p w14:paraId="1999F413"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Dan March of LD Supply Company recently delivered a compelling presentation highlighting</w:t>
      </w:r>
    </w:p>
    <w:p w14:paraId="4235328D"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both his personal journey and the strategic approach behind his family’s long-standing</w:t>
      </w:r>
    </w:p>
    <w:p w14:paraId="0DE1272A"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business. From his early roots in York, Pennsylvania to an unconventional career pivot that</w:t>
      </w:r>
    </w:p>
    <w:p w14:paraId="11A824DE"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led him into the facility supply industry, Dan emphasized the value of adaptability, real-</w:t>
      </w:r>
    </w:p>
    <w:p w14:paraId="7A9B0B5F"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world experience, and relationship-driven business. His story underscored a key theme:</w:t>
      </w:r>
    </w:p>
    <w:p w14:paraId="29103A98"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success is rarely linear, and some of the most impactful professional insights come from</w:t>
      </w:r>
    </w:p>
    <w:p w14:paraId="6EA48F17" w14:textId="77777777" w:rsid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stepping outside traditional paths.</w:t>
      </w:r>
    </w:p>
    <w:p w14:paraId="1BB2D91B" w14:textId="77777777" w:rsidR="00BD5761" w:rsidRPr="00BD5761" w:rsidRDefault="00BD5761" w:rsidP="00BD5761">
      <w:pPr>
        <w:pStyle w:val="NoSpacing"/>
        <w:rPr>
          <w:rFonts w:ascii="Times New Roman" w:hAnsi="Times New Roman" w:cs="Times New Roman"/>
          <w:sz w:val="24"/>
          <w:szCs w:val="24"/>
        </w:rPr>
      </w:pPr>
    </w:p>
    <w:p w14:paraId="3A125633"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At the core of Dan’s message was a practical, results-oriented philosophy for serving</w:t>
      </w:r>
    </w:p>
    <w:p w14:paraId="6C81AB48"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organizations across government, education, and healthcare sectors. Rather than simply</w:t>
      </w:r>
    </w:p>
    <w:p w14:paraId="4594D14E"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supplying products, LD Supply focuses on identifying inefficiencies—what he described as</w:t>
      </w:r>
    </w:p>
    <w:p w14:paraId="792E89C1"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w:t>
      </w:r>
      <w:proofErr w:type="gramStart"/>
      <w:r w:rsidRPr="00BD5761">
        <w:rPr>
          <w:rFonts w:ascii="Times New Roman" w:hAnsi="Times New Roman" w:cs="Times New Roman"/>
          <w:sz w:val="24"/>
          <w:szCs w:val="24"/>
        </w:rPr>
        <w:t>removing</w:t>
      </w:r>
      <w:proofErr w:type="gramEnd"/>
      <w:r w:rsidRPr="00BD5761">
        <w:rPr>
          <w:rFonts w:ascii="Times New Roman" w:hAnsi="Times New Roman" w:cs="Times New Roman"/>
          <w:sz w:val="24"/>
          <w:szCs w:val="24"/>
        </w:rPr>
        <w:t xml:space="preserve"> the lemons”—to help clients reduce waste, streamline operations, and lower</w:t>
      </w:r>
    </w:p>
    <w:p w14:paraId="0967AAF3"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costs. Through examples like optimizing paper usage, right-sizing consumables, and</w:t>
      </w:r>
    </w:p>
    <w:p w14:paraId="6915ED3D"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simplifying cleaning systems, Dan demonstrated how small operational changes can</w:t>
      </w:r>
    </w:p>
    <w:p w14:paraId="093B2983" w14:textId="77777777" w:rsid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produce meaningful financial and environmental impact.</w:t>
      </w:r>
    </w:p>
    <w:p w14:paraId="1E115BB8" w14:textId="77777777" w:rsidR="00BD5761" w:rsidRPr="00BD5761" w:rsidRDefault="00BD5761" w:rsidP="00BD5761">
      <w:pPr>
        <w:pStyle w:val="NoSpacing"/>
        <w:rPr>
          <w:rFonts w:ascii="Times New Roman" w:hAnsi="Times New Roman" w:cs="Times New Roman"/>
          <w:sz w:val="24"/>
          <w:szCs w:val="24"/>
        </w:rPr>
      </w:pPr>
    </w:p>
    <w:p w14:paraId="3DB42CBB"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Dan also highlighted the growing importance of proper training, compliance, and innovation</w:t>
      </w:r>
    </w:p>
    <w:p w14:paraId="4424C6DE"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in facility management, particularly in high-stakes environments like healthcare. From</w:t>
      </w:r>
    </w:p>
    <w:p w14:paraId="51EE10AF"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large-scale installations to advanced disinfection technologies, his team’s work reflects a</w:t>
      </w:r>
    </w:p>
    <w:p w14:paraId="3502E1D7"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blend of technical expertise and hands-on problem solving. His closing message to business</w:t>
      </w:r>
    </w:p>
    <w:p w14:paraId="4A9ECDE5"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 xml:space="preserve">leaders </w:t>
      </w:r>
      <w:proofErr w:type="gramStart"/>
      <w:r w:rsidRPr="00BD5761">
        <w:rPr>
          <w:rFonts w:ascii="Times New Roman" w:hAnsi="Times New Roman" w:cs="Times New Roman"/>
          <w:sz w:val="24"/>
          <w:szCs w:val="24"/>
        </w:rPr>
        <w:t>was</w:t>
      </w:r>
      <w:proofErr w:type="gramEnd"/>
      <w:r w:rsidRPr="00BD5761">
        <w:rPr>
          <w:rFonts w:ascii="Times New Roman" w:hAnsi="Times New Roman" w:cs="Times New Roman"/>
          <w:sz w:val="24"/>
          <w:szCs w:val="24"/>
        </w:rPr>
        <w:t xml:space="preserve"> straightforward: most organizations already purchase these essential</w:t>
      </w:r>
    </w:p>
    <w:p w14:paraId="494DAD65" w14:textId="77777777"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products—LD Supply’s value lies in helping them do it smarter, more efficiently, and with</w:t>
      </w:r>
    </w:p>
    <w:p w14:paraId="43428C94" w14:textId="4401E86A" w:rsidR="00BD5761" w:rsidRPr="00BD5761" w:rsidRDefault="00BD5761" w:rsidP="00BD5761">
      <w:pPr>
        <w:pStyle w:val="NoSpacing"/>
        <w:rPr>
          <w:rFonts w:ascii="Times New Roman" w:hAnsi="Times New Roman" w:cs="Times New Roman"/>
          <w:sz w:val="24"/>
          <w:szCs w:val="24"/>
        </w:rPr>
      </w:pPr>
      <w:r w:rsidRPr="00BD5761">
        <w:rPr>
          <w:rFonts w:ascii="Times New Roman" w:hAnsi="Times New Roman" w:cs="Times New Roman"/>
          <w:sz w:val="24"/>
          <w:szCs w:val="24"/>
        </w:rPr>
        <w:t>greater long-term impact.</w:t>
      </w:r>
    </w:p>
    <w:p w14:paraId="0C8C799E" w14:textId="77777777" w:rsidR="00BD5761" w:rsidRDefault="00BD5761" w:rsidP="00673ECF">
      <w:pPr>
        <w:pStyle w:val="NoSpacing"/>
        <w:rPr>
          <w:rFonts w:ascii="Times New Roman" w:hAnsi="Times New Roman" w:cs="Times New Roman"/>
          <w:b/>
          <w:bCs/>
          <w:sz w:val="24"/>
          <w:szCs w:val="24"/>
        </w:rPr>
      </w:pPr>
    </w:p>
    <w:p w14:paraId="4092245F" w14:textId="58035CDB" w:rsidR="005841C4" w:rsidRDefault="002D677A" w:rsidP="005841C4">
      <w:pPr>
        <w:pStyle w:val="NoSpacing"/>
        <w:rPr>
          <w:rFonts w:ascii="Times New Roman" w:hAnsi="Times New Roman" w:cs="Times New Roman"/>
          <w:b/>
          <w:bCs/>
          <w:sz w:val="24"/>
          <w:szCs w:val="24"/>
        </w:rPr>
      </w:pPr>
      <w:r w:rsidRPr="00EC5F9F">
        <w:rPr>
          <w:rFonts w:ascii="Times New Roman" w:hAnsi="Times New Roman" w:cs="Times New Roman"/>
          <w:b/>
          <w:bCs/>
          <w:sz w:val="24"/>
          <w:szCs w:val="24"/>
        </w:rPr>
        <w:t>Contact Information</w:t>
      </w:r>
      <w:r w:rsidR="005841C4" w:rsidRPr="005841C4">
        <w:rPr>
          <w:rFonts w:ascii="Times New Roman" w:hAnsi="Times New Roman" w:cs="Times New Roman"/>
          <w:b/>
          <w:bCs/>
          <w:sz w:val="24"/>
          <w:szCs w:val="24"/>
        </w:rPr>
        <w:t>:</w:t>
      </w:r>
    </w:p>
    <w:p w14:paraId="3A405113" w14:textId="418A18D1" w:rsidR="005841C4" w:rsidRPr="005841C4" w:rsidRDefault="005841C4" w:rsidP="005841C4">
      <w:pPr>
        <w:pStyle w:val="NoSpacing"/>
        <w:rPr>
          <w:rFonts w:ascii="Times New Roman" w:hAnsi="Times New Roman" w:cs="Times New Roman"/>
          <w:sz w:val="24"/>
          <w:szCs w:val="24"/>
        </w:rPr>
      </w:pPr>
      <w:r w:rsidRPr="005841C4">
        <w:rPr>
          <w:rFonts w:ascii="Times New Roman" w:hAnsi="Times New Roman" w:cs="Times New Roman"/>
          <w:sz w:val="24"/>
          <w:szCs w:val="24"/>
        </w:rPr>
        <w:t>1503 12th St NW, Albuquerque, NM 87104</w:t>
      </w:r>
    </w:p>
    <w:p w14:paraId="6DBDFFB7" w14:textId="5073078A" w:rsidR="00673ECF" w:rsidRPr="005841C4" w:rsidRDefault="005841C4" w:rsidP="005841C4">
      <w:pPr>
        <w:pStyle w:val="NoSpacing"/>
        <w:rPr>
          <w:rFonts w:ascii="Times New Roman" w:hAnsi="Times New Roman" w:cs="Times New Roman"/>
          <w:sz w:val="24"/>
          <w:szCs w:val="24"/>
        </w:rPr>
      </w:pPr>
      <w:r w:rsidRPr="005841C4">
        <w:rPr>
          <w:rFonts w:ascii="Times New Roman" w:hAnsi="Times New Roman" w:cs="Times New Roman"/>
          <w:sz w:val="24"/>
          <w:szCs w:val="24"/>
        </w:rPr>
        <w:t>Phone: (505) 247-2246</w:t>
      </w:r>
    </w:p>
    <w:p w14:paraId="05446171" w14:textId="7ADE89CB" w:rsidR="005841C4" w:rsidRPr="00140D94" w:rsidRDefault="005841C4" w:rsidP="00673ECF">
      <w:pPr>
        <w:pStyle w:val="NoSpacing"/>
        <w:rPr>
          <w:rFonts w:ascii="Times New Roman" w:hAnsi="Times New Roman" w:cs="Times New Roman"/>
          <w:sz w:val="24"/>
          <w:szCs w:val="24"/>
        </w:rPr>
      </w:pPr>
      <w:r w:rsidRPr="00140D94">
        <w:rPr>
          <w:rFonts w:ascii="Times New Roman" w:hAnsi="Times New Roman" w:cs="Times New Roman"/>
          <w:sz w:val="24"/>
          <w:szCs w:val="24"/>
        </w:rPr>
        <w:t>dmarch</w:t>
      </w:r>
      <w:r w:rsidR="00140D94" w:rsidRPr="00140D94">
        <w:rPr>
          <w:rFonts w:ascii="Times New Roman" w:hAnsi="Times New Roman" w:cs="Times New Roman"/>
          <w:sz w:val="24"/>
          <w:szCs w:val="24"/>
        </w:rPr>
        <w:t>@ld-supply.com</w:t>
      </w:r>
    </w:p>
    <w:p w14:paraId="34DD1348" w14:textId="1458A5DD" w:rsidR="00A503B7" w:rsidRPr="00203F51" w:rsidRDefault="001B6577" w:rsidP="00203F51">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65350405" w14:textId="77777777" w:rsidR="00545675" w:rsidRDefault="00545675" w:rsidP="00A40D95">
      <w:pPr>
        <w:rPr>
          <w:rFonts w:ascii="Times New Roman" w:hAnsi="Times New Roman" w:cs="Times New Roman"/>
          <w:b/>
          <w:sz w:val="24"/>
          <w:szCs w:val="24"/>
          <w:u w:val="single"/>
          <w:lang w:eastAsia="en-US" w:bidi="hi-IN"/>
        </w:rPr>
      </w:pPr>
    </w:p>
    <w:p w14:paraId="24E53311" w14:textId="383CE702" w:rsidR="00116A97" w:rsidRDefault="007C4FF9" w:rsidP="00A40D95">
      <w:pPr>
        <w:rPr>
          <w:rFonts w:ascii="Times New Roman" w:hAnsi="Times New Roman" w:cs="Times New Roman"/>
          <w:bCs/>
          <w:sz w:val="24"/>
          <w:szCs w:val="24"/>
          <w:lang w:eastAsia="en-US" w:bidi="hi-IN"/>
        </w:rPr>
      </w:pPr>
      <w:r w:rsidRPr="00461A44">
        <w:rPr>
          <w:rFonts w:ascii="Times New Roman" w:hAnsi="Times New Roman" w:cs="Times New Roman"/>
          <w:b/>
          <w:sz w:val="24"/>
          <w:szCs w:val="24"/>
          <w:u w:val="single"/>
          <w:lang w:eastAsia="en-US" w:bidi="hi-IN"/>
        </w:rPr>
        <w:lastRenderedPageBreak/>
        <w:t>Announcement</w:t>
      </w:r>
      <w:r w:rsidR="00461A44" w:rsidRPr="00461A44">
        <w:rPr>
          <w:rFonts w:ascii="Times New Roman" w:hAnsi="Times New Roman" w:cs="Times New Roman"/>
          <w:b/>
          <w:sz w:val="24"/>
          <w:szCs w:val="24"/>
          <w:u w:val="single"/>
          <w:lang w:eastAsia="en-US" w:bidi="hi-IN"/>
        </w:rPr>
        <w:t>s</w:t>
      </w:r>
      <w:r w:rsidRPr="00461A44">
        <w:rPr>
          <w:rFonts w:ascii="Times New Roman" w:hAnsi="Times New Roman" w:cs="Times New Roman"/>
          <w:b/>
          <w:sz w:val="24"/>
          <w:szCs w:val="24"/>
          <w:u w:val="single"/>
          <w:lang w:eastAsia="en-US" w:bidi="hi-IN"/>
        </w:rPr>
        <w:t>:</w:t>
      </w:r>
      <w:r w:rsidRPr="00461A44">
        <w:rPr>
          <w:rFonts w:ascii="Times New Roman" w:hAnsi="Times New Roman" w:cs="Times New Roman"/>
          <w:b/>
          <w:sz w:val="36"/>
          <w:szCs w:val="36"/>
          <w:u w:val="single"/>
          <w:lang w:eastAsia="en-US" w:bidi="hi-IN"/>
        </w:rPr>
        <w:t xml:space="preserve"> </w:t>
      </w:r>
    </w:p>
    <w:p w14:paraId="7FA6B634" w14:textId="14E8EA93" w:rsidR="00B004A0" w:rsidRDefault="00B004A0" w:rsidP="00461A44">
      <w:pPr>
        <w:pStyle w:val="NoSpacing"/>
        <w:numPr>
          <w:ilvl w:val="0"/>
          <w:numId w:val="19"/>
        </w:numPr>
        <w:rPr>
          <w:rFonts w:ascii="Times New Roman" w:hAnsi="Times New Roman" w:cs="Times New Roman"/>
          <w:sz w:val="24"/>
          <w:szCs w:val="24"/>
          <w:lang w:eastAsia="en-US" w:bidi="hi-IN"/>
        </w:rPr>
      </w:pPr>
      <w:r>
        <w:rPr>
          <w:rFonts w:ascii="Times New Roman" w:hAnsi="Times New Roman" w:cs="Times New Roman"/>
          <w:sz w:val="24"/>
          <w:szCs w:val="24"/>
          <w:lang w:eastAsia="en-US" w:bidi="hi-IN"/>
        </w:rPr>
        <w:t xml:space="preserve">We need badge board attendants </w:t>
      </w:r>
      <w:r w:rsidR="00445A7F">
        <w:rPr>
          <w:rFonts w:ascii="Times New Roman" w:hAnsi="Times New Roman" w:cs="Times New Roman"/>
          <w:sz w:val="24"/>
          <w:szCs w:val="24"/>
          <w:lang w:eastAsia="en-US" w:bidi="hi-IN"/>
        </w:rPr>
        <w:t xml:space="preserve">and speakers </w:t>
      </w:r>
      <w:r>
        <w:rPr>
          <w:rFonts w:ascii="Times New Roman" w:hAnsi="Times New Roman" w:cs="Times New Roman"/>
          <w:sz w:val="24"/>
          <w:szCs w:val="24"/>
          <w:lang w:eastAsia="en-US" w:bidi="hi-IN"/>
        </w:rPr>
        <w:t xml:space="preserve">for </w:t>
      </w:r>
      <w:r w:rsidR="000A38C4">
        <w:rPr>
          <w:rFonts w:ascii="Times New Roman" w:hAnsi="Times New Roman" w:cs="Times New Roman"/>
          <w:sz w:val="24"/>
          <w:szCs w:val="24"/>
          <w:lang w:eastAsia="en-US" w:bidi="hi-IN"/>
        </w:rPr>
        <w:t>the end of</w:t>
      </w:r>
      <w:r w:rsidR="00545675">
        <w:rPr>
          <w:rFonts w:ascii="Times New Roman" w:hAnsi="Times New Roman" w:cs="Times New Roman"/>
          <w:sz w:val="24"/>
          <w:szCs w:val="24"/>
          <w:lang w:eastAsia="en-US" w:bidi="hi-IN"/>
        </w:rPr>
        <w:t xml:space="preserve"> April</w:t>
      </w:r>
      <w:r w:rsidR="000A38C4">
        <w:rPr>
          <w:rFonts w:ascii="Times New Roman" w:hAnsi="Times New Roman" w:cs="Times New Roman"/>
          <w:sz w:val="24"/>
          <w:szCs w:val="24"/>
          <w:lang w:eastAsia="en-US" w:bidi="hi-IN"/>
        </w:rPr>
        <w:t xml:space="preserve"> &amp; May</w:t>
      </w:r>
      <w:r>
        <w:rPr>
          <w:rFonts w:ascii="Times New Roman" w:hAnsi="Times New Roman" w:cs="Times New Roman"/>
          <w:sz w:val="24"/>
          <w:szCs w:val="24"/>
          <w:lang w:eastAsia="en-US" w:bidi="hi-IN"/>
        </w:rPr>
        <w:t>. Please sign up.</w:t>
      </w:r>
    </w:p>
    <w:p w14:paraId="54F01F42" w14:textId="1C4C31E1" w:rsidR="00304F1D" w:rsidRDefault="00304F1D" w:rsidP="00461A44">
      <w:pPr>
        <w:pStyle w:val="NoSpacing"/>
        <w:numPr>
          <w:ilvl w:val="0"/>
          <w:numId w:val="19"/>
        </w:numPr>
        <w:rPr>
          <w:rFonts w:ascii="Times New Roman" w:hAnsi="Times New Roman" w:cs="Times New Roman"/>
          <w:sz w:val="24"/>
          <w:szCs w:val="24"/>
          <w:lang w:eastAsia="en-US" w:bidi="hi-IN"/>
        </w:rPr>
      </w:pPr>
      <w:r>
        <w:rPr>
          <w:rFonts w:ascii="Times New Roman" w:hAnsi="Times New Roman" w:cs="Times New Roman"/>
          <w:sz w:val="24"/>
          <w:szCs w:val="24"/>
          <w:lang w:eastAsia="en-US" w:bidi="hi-IN"/>
        </w:rPr>
        <w:t xml:space="preserve">We will continue to host breakfast at Rio Bravo Brewing through the end of </w:t>
      </w:r>
      <w:r w:rsidR="00BD5761">
        <w:rPr>
          <w:rFonts w:ascii="Times New Roman" w:hAnsi="Times New Roman" w:cs="Times New Roman"/>
          <w:sz w:val="24"/>
          <w:szCs w:val="24"/>
          <w:lang w:eastAsia="en-US" w:bidi="hi-IN"/>
        </w:rPr>
        <w:t>May</w:t>
      </w:r>
      <w:r>
        <w:rPr>
          <w:rFonts w:ascii="Times New Roman" w:hAnsi="Times New Roman" w:cs="Times New Roman"/>
          <w:sz w:val="24"/>
          <w:szCs w:val="24"/>
          <w:lang w:eastAsia="en-US" w:bidi="hi-IN"/>
        </w:rPr>
        <w:t>.</w:t>
      </w:r>
    </w:p>
    <w:p w14:paraId="1FD41DA4" w14:textId="0943C436" w:rsidR="001848DA" w:rsidRDefault="001848DA" w:rsidP="00461A44">
      <w:pPr>
        <w:pStyle w:val="NoSpacing"/>
        <w:numPr>
          <w:ilvl w:val="0"/>
          <w:numId w:val="19"/>
        </w:numPr>
        <w:rPr>
          <w:rFonts w:ascii="Times New Roman" w:hAnsi="Times New Roman" w:cs="Times New Roman"/>
          <w:sz w:val="24"/>
          <w:szCs w:val="24"/>
          <w:lang w:eastAsia="en-US" w:bidi="hi-IN"/>
        </w:rPr>
      </w:pPr>
      <w:r>
        <w:rPr>
          <w:rFonts w:ascii="Times New Roman" w:hAnsi="Times New Roman" w:cs="Times New Roman"/>
          <w:sz w:val="24"/>
          <w:szCs w:val="24"/>
          <w:lang w:eastAsia="en-US" w:bidi="hi-IN"/>
        </w:rPr>
        <w:t>Summer Bash- July 11, 2026</w:t>
      </w:r>
    </w:p>
    <w:p w14:paraId="1B3F562A" w14:textId="039FBE86" w:rsidR="00C35985" w:rsidRDefault="00C35985" w:rsidP="00C35985">
      <w:pPr>
        <w:pStyle w:val="NoSpacing"/>
        <w:numPr>
          <w:ilvl w:val="0"/>
          <w:numId w:val="19"/>
        </w:numPr>
        <w:rPr>
          <w:rFonts w:ascii="Times New Roman" w:hAnsi="Times New Roman" w:cs="Times New Roman"/>
          <w:sz w:val="24"/>
          <w:szCs w:val="24"/>
          <w:lang w:eastAsia="en-US" w:bidi="hi-IN"/>
        </w:rPr>
      </w:pPr>
      <w:r>
        <w:rPr>
          <w:rFonts w:ascii="Times New Roman" w:hAnsi="Times New Roman" w:cs="Times New Roman"/>
          <w:sz w:val="24"/>
          <w:szCs w:val="24"/>
          <w:lang w:eastAsia="en-US" w:bidi="hi-IN"/>
        </w:rPr>
        <w:t xml:space="preserve">Golf Tournament: </w:t>
      </w:r>
      <w:r>
        <w:rPr>
          <w:rFonts w:ascii="Times New Roman" w:hAnsi="Times New Roman" w:cs="Times New Roman"/>
          <w:sz w:val="24"/>
          <w:szCs w:val="24"/>
          <w:lang w:eastAsia="en-US" w:bidi="hi-IN"/>
        </w:rPr>
        <w:t>Golfers, we will host this year’s golf tournament on May 29 at Santa Ana Golf Course. Please add it to your calendar. Sign-up sheets will be available on April 14</w:t>
      </w:r>
      <w:r w:rsidRPr="00445A7F">
        <w:rPr>
          <w:rFonts w:ascii="Times New Roman" w:hAnsi="Times New Roman" w:cs="Times New Roman"/>
          <w:sz w:val="24"/>
          <w:szCs w:val="24"/>
          <w:vertAlign w:val="superscript"/>
          <w:lang w:eastAsia="en-US" w:bidi="hi-IN"/>
        </w:rPr>
        <w:t>th</w:t>
      </w:r>
      <w:r>
        <w:rPr>
          <w:rFonts w:ascii="Times New Roman" w:hAnsi="Times New Roman" w:cs="Times New Roman"/>
          <w:sz w:val="24"/>
          <w:szCs w:val="24"/>
          <w:lang w:eastAsia="en-US" w:bidi="hi-IN"/>
        </w:rPr>
        <w:t>.  Members are free, Guest fee $85/ player, hole sponsorships are available for $100/ hole.  All sponsorship money goes towards prizes, long drive, closest to the pin, winning team and skins. 2pm shotgun start.</w:t>
      </w:r>
      <w:r>
        <w:rPr>
          <w:rFonts w:ascii="Times New Roman" w:hAnsi="Times New Roman" w:cs="Times New Roman"/>
          <w:sz w:val="24"/>
          <w:szCs w:val="24"/>
          <w:lang w:eastAsia="en-US" w:bidi="hi-IN"/>
        </w:rPr>
        <w:t xml:space="preserve"> Arrive at 1pm. </w:t>
      </w:r>
    </w:p>
    <w:p w14:paraId="2878C1E4" w14:textId="67D9475F" w:rsidR="00C35985" w:rsidRDefault="00C35985" w:rsidP="00461A44">
      <w:pPr>
        <w:pStyle w:val="NoSpacing"/>
        <w:numPr>
          <w:ilvl w:val="0"/>
          <w:numId w:val="19"/>
        </w:numPr>
        <w:rPr>
          <w:rFonts w:ascii="Times New Roman" w:hAnsi="Times New Roman" w:cs="Times New Roman"/>
          <w:sz w:val="24"/>
          <w:szCs w:val="24"/>
          <w:lang w:eastAsia="en-US" w:bidi="hi-IN"/>
        </w:rPr>
      </w:pPr>
    </w:p>
    <w:p w14:paraId="34394807" w14:textId="1EEDBC78" w:rsidR="00C35985" w:rsidRDefault="00C35985" w:rsidP="00C35985">
      <w:pPr>
        <w:pStyle w:val="NoSpacing"/>
        <w:ind w:left="720"/>
        <w:rPr>
          <w:rFonts w:ascii="Times New Roman" w:hAnsi="Times New Roman" w:cs="Times New Roman"/>
          <w:sz w:val="24"/>
          <w:szCs w:val="24"/>
          <w:lang w:eastAsia="en-US" w:bidi="hi-IN"/>
        </w:rPr>
      </w:pPr>
      <w:r>
        <w:rPr>
          <w:noProof/>
        </w:rPr>
        <w:drawing>
          <wp:inline distT="0" distB="0" distL="0" distR="0" wp14:anchorId="49A2B69C" wp14:editId="678C6529">
            <wp:extent cx="3181486" cy="1686482"/>
            <wp:effectExtent l="0" t="0" r="0" b="9525"/>
            <wp:docPr id="5" name="Picture 4" descr="Santa Ana Golf Club | Santa Ana Pueb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ta Ana Golf Club | Santa Ana Puebl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5695" cy="1699315"/>
                    </a:xfrm>
                    <a:prstGeom prst="rect">
                      <a:avLst/>
                    </a:prstGeom>
                    <a:noFill/>
                    <a:ln>
                      <a:noFill/>
                    </a:ln>
                  </pic:spPr>
                </pic:pic>
              </a:graphicData>
            </a:graphic>
          </wp:inline>
        </w:drawing>
      </w:r>
      <w:r w:rsidR="00195D34" w:rsidRPr="00195D34">
        <w:rPr>
          <w:noProof/>
        </w:rPr>
        <w:t xml:space="preserve"> </w:t>
      </w:r>
      <w:r w:rsidR="00195D34">
        <w:rPr>
          <w:noProof/>
        </w:rPr>
        <w:drawing>
          <wp:inline distT="0" distB="0" distL="0" distR="0" wp14:anchorId="5DFFBDCF" wp14:editId="372198C0">
            <wp:extent cx="2651760" cy="1722120"/>
            <wp:effectExtent l="0" t="0" r="0" b="0"/>
            <wp:docPr id="1447853443" name="Picture 1" descr="Santa Ana Golf Club - Santa Ana Pueblo,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a Ana Golf Club - Santa Ana Pueblo, N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760" cy="1722120"/>
                    </a:xfrm>
                    <a:prstGeom prst="rect">
                      <a:avLst/>
                    </a:prstGeom>
                    <a:noFill/>
                    <a:ln>
                      <a:noFill/>
                    </a:ln>
                  </pic:spPr>
                </pic:pic>
              </a:graphicData>
            </a:graphic>
          </wp:inline>
        </w:drawing>
      </w:r>
    </w:p>
    <w:p w14:paraId="23ACC230" w14:textId="77777777" w:rsidR="00C35985" w:rsidRDefault="00C35985" w:rsidP="00C35985">
      <w:pPr>
        <w:pStyle w:val="NoSpacing"/>
        <w:ind w:left="720"/>
        <w:rPr>
          <w:rFonts w:ascii="Times New Roman" w:hAnsi="Times New Roman" w:cs="Times New Roman"/>
          <w:sz w:val="24"/>
          <w:szCs w:val="24"/>
          <w:lang w:eastAsia="en-US" w:bidi="hi-IN"/>
        </w:rPr>
      </w:pPr>
    </w:p>
    <w:p w14:paraId="32D8D446" w14:textId="5E115C99" w:rsidR="00807FF9" w:rsidRDefault="00807FF9" w:rsidP="00A40D95">
      <w:pPr>
        <w:rPr>
          <w:rFonts w:ascii="Times New Roman" w:hAnsi="Times New Roman" w:cs="Times New Roman"/>
          <w:b/>
          <w:sz w:val="24"/>
          <w:szCs w:val="24"/>
          <w:u w:val="single"/>
          <w:lang w:eastAsia="en-US" w:bidi="hi-IN"/>
        </w:rPr>
      </w:pPr>
    </w:p>
    <w:p w14:paraId="082D1923" w14:textId="4CDC05FD" w:rsidR="00080909" w:rsidRDefault="00080909" w:rsidP="00A40D95">
      <w:pPr>
        <w:rPr>
          <w:rFonts w:ascii="Times New Roman" w:hAnsi="Times New Roman" w:cs="Times New Roman"/>
          <w:b/>
          <w:sz w:val="24"/>
          <w:szCs w:val="24"/>
          <w:u w:val="single"/>
          <w:lang w:eastAsia="en-US" w:bidi="hi-IN"/>
        </w:rPr>
      </w:pPr>
      <w:r>
        <w:rPr>
          <w:rFonts w:ascii="Times New Roman" w:hAnsi="Times New Roman" w:cs="Times New Roman"/>
          <w:b/>
          <w:sz w:val="24"/>
          <w:szCs w:val="24"/>
          <w:u w:val="single"/>
          <w:lang w:eastAsia="en-US" w:bidi="hi-IN"/>
        </w:rPr>
        <w:t>New Member Applicant</w:t>
      </w:r>
      <w:r w:rsidR="007A73B2">
        <w:rPr>
          <w:rFonts w:ascii="Times New Roman" w:hAnsi="Times New Roman" w:cs="Times New Roman"/>
          <w:b/>
          <w:sz w:val="24"/>
          <w:szCs w:val="24"/>
          <w:u w:val="single"/>
          <w:lang w:eastAsia="en-US" w:bidi="hi-IN"/>
        </w:rPr>
        <w:t>(s)</w:t>
      </w:r>
    </w:p>
    <w:p w14:paraId="494487A0" w14:textId="7A42278C" w:rsidR="00AF63E9" w:rsidRDefault="00A75AFC" w:rsidP="007A73B2">
      <w:pPr>
        <w:pStyle w:val="NoSpacing"/>
        <w:rPr>
          <w:rFonts w:ascii="Times New Roman" w:hAnsi="Times New Roman" w:cs="Times New Roman"/>
          <w:b/>
          <w:bCs/>
          <w:sz w:val="24"/>
          <w:szCs w:val="24"/>
          <w:lang w:eastAsia="en-US" w:bidi="hi-IN"/>
        </w:rPr>
      </w:pPr>
      <w:r>
        <w:rPr>
          <w:rFonts w:ascii="Times New Roman" w:hAnsi="Times New Roman" w:cs="Times New Roman"/>
          <w:b/>
          <w:bCs/>
          <w:sz w:val="24"/>
          <w:szCs w:val="24"/>
          <w:lang w:eastAsia="en-US" w:bidi="hi-IN"/>
        </w:rPr>
        <w:t>No new</w:t>
      </w:r>
      <w:r w:rsidR="007A73B2" w:rsidRPr="007A73B2">
        <w:rPr>
          <w:rFonts w:ascii="Times New Roman" w:hAnsi="Times New Roman" w:cs="Times New Roman"/>
          <w:b/>
          <w:bCs/>
          <w:sz w:val="24"/>
          <w:szCs w:val="24"/>
          <w:lang w:eastAsia="en-US" w:bidi="hi-IN"/>
        </w:rPr>
        <w:t xml:space="preserve"> </w:t>
      </w:r>
      <w:r w:rsidR="004F2F7D" w:rsidRPr="007A73B2">
        <w:rPr>
          <w:rFonts w:ascii="Times New Roman" w:hAnsi="Times New Roman" w:cs="Times New Roman"/>
          <w:b/>
          <w:bCs/>
          <w:sz w:val="24"/>
          <w:szCs w:val="24"/>
          <w:lang w:eastAsia="en-US" w:bidi="hi-IN"/>
        </w:rPr>
        <w:t>announcement</w:t>
      </w:r>
      <w:r>
        <w:rPr>
          <w:rFonts w:ascii="Times New Roman" w:hAnsi="Times New Roman" w:cs="Times New Roman"/>
          <w:b/>
          <w:bCs/>
          <w:sz w:val="24"/>
          <w:szCs w:val="24"/>
          <w:lang w:eastAsia="en-US" w:bidi="hi-IN"/>
        </w:rPr>
        <w:t>s</w:t>
      </w:r>
    </w:p>
    <w:p w14:paraId="1C358E3B" w14:textId="77777777" w:rsidR="00CE7E87" w:rsidRDefault="00CE7E87" w:rsidP="007A73B2">
      <w:pPr>
        <w:pStyle w:val="NoSpacing"/>
        <w:rPr>
          <w:rFonts w:ascii="Times New Roman" w:hAnsi="Times New Roman" w:cs="Times New Roman"/>
          <w:b/>
          <w:bCs/>
          <w:sz w:val="24"/>
          <w:szCs w:val="24"/>
          <w:lang w:eastAsia="en-US" w:bidi="hi-IN"/>
        </w:rPr>
      </w:pPr>
    </w:p>
    <w:p w14:paraId="420159F1" w14:textId="457C778E" w:rsidR="00803954" w:rsidRDefault="00803954" w:rsidP="00803954">
      <w:p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 xml:space="preserve">If you have an objection with any of the above candidates, or if you have information about any of these candidates that should be considered during the review process, please contact our Membership Committee Chairman John Menicucci or Mario </w:t>
      </w:r>
      <w:r w:rsidR="002D677A">
        <w:rPr>
          <w:rFonts w:ascii="Times New Roman" w:hAnsi="Times New Roman" w:cs="Times New Roman"/>
          <w:bCs/>
          <w:sz w:val="24"/>
          <w:szCs w:val="24"/>
          <w:lang w:eastAsia="en-US" w:bidi="hi-IN"/>
        </w:rPr>
        <w:t>Hernandez</w:t>
      </w:r>
      <w:r>
        <w:rPr>
          <w:rFonts w:ascii="Times New Roman" w:hAnsi="Times New Roman" w:cs="Times New Roman"/>
          <w:bCs/>
          <w:sz w:val="24"/>
          <w:szCs w:val="24"/>
          <w:lang w:eastAsia="en-US" w:bidi="hi-IN"/>
        </w:rPr>
        <w:t xml:space="preserve"> as soon as possible.</w:t>
      </w:r>
    </w:p>
    <w:p w14:paraId="4ABBF8DA" w14:textId="2CC2C8F3" w:rsidR="00654808" w:rsidRDefault="00654808" w:rsidP="00803954">
      <w:p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Open Categories (not a full list, rather some ideas)</w:t>
      </w:r>
    </w:p>
    <w:p w14:paraId="74056AD4" w14:textId="1D4D2A1F" w:rsidR="00654808" w:rsidRPr="00654808" w:rsidRDefault="00654808" w:rsidP="00654808">
      <w:pPr>
        <w:pStyle w:val="ListParagraph"/>
        <w:numPr>
          <w:ilvl w:val="0"/>
          <w:numId w:val="21"/>
        </w:numPr>
        <w:jc w:val="both"/>
        <w:rPr>
          <w:rFonts w:ascii="Times New Roman" w:hAnsi="Times New Roman" w:cs="Times New Roman"/>
          <w:bCs/>
          <w:sz w:val="24"/>
          <w:szCs w:val="24"/>
          <w:lang w:eastAsia="en-US" w:bidi="hi-IN"/>
        </w:rPr>
      </w:pPr>
      <w:r w:rsidRPr="00654808">
        <w:rPr>
          <w:rFonts w:ascii="Times New Roman" w:hAnsi="Times New Roman" w:cs="Times New Roman"/>
          <w:bCs/>
          <w:sz w:val="24"/>
          <w:szCs w:val="24"/>
          <w:lang w:eastAsia="en-US" w:bidi="hi-IN"/>
        </w:rPr>
        <w:t>Florist</w:t>
      </w:r>
    </w:p>
    <w:p w14:paraId="55E41663" w14:textId="6265A9AE" w:rsidR="00654808" w:rsidRPr="00654808" w:rsidRDefault="00654808" w:rsidP="00654808">
      <w:pPr>
        <w:pStyle w:val="ListParagraph"/>
        <w:numPr>
          <w:ilvl w:val="0"/>
          <w:numId w:val="21"/>
        </w:numPr>
        <w:jc w:val="both"/>
        <w:rPr>
          <w:rFonts w:ascii="Times New Roman" w:hAnsi="Times New Roman" w:cs="Times New Roman"/>
          <w:bCs/>
          <w:sz w:val="24"/>
          <w:szCs w:val="24"/>
          <w:lang w:eastAsia="en-US" w:bidi="hi-IN"/>
        </w:rPr>
      </w:pPr>
      <w:r w:rsidRPr="00654808">
        <w:rPr>
          <w:rFonts w:ascii="Times New Roman" w:hAnsi="Times New Roman" w:cs="Times New Roman"/>
          <w:bCs/>
          <w:sz w:val="24"/>
          <w:szCs w:val="24"/>
          <w:lang w:eastAsia="en-US" w:bidi="hi-IN"/>
        </w:rPr>
        <w:t>Orthodontics</w:t>
      </w:r>
    </w:p>
    <w:p w14:paraId="3C316D30" w14:textId="7A0218D5" w:rsidR="00654808" w:rsidRPr="00654808" w:rsidRDefault="00654808" w:rsidP="00654808">
      <w:pPr>
        <w:pStyle w:val="ListParagraph"/>
        <w:numPr>
          <w:ilvl w:val="0"/>
          <w:numId w:val="21"/>
        </w:numPr>
        <w:jc w:val="both"/>
        <w:rPr>
          <w:rFonts w:ascii="Times New Roman" w:hAnsi="Times New Roman" w:cs="Times New Roman"/>
          <w:bCs/>
          <w:sz w:val="24"/>
          <w:szCs w:val="24"/>
          <w:lang w:eastAsia="en-US" w:bidi="hi-IN"/>
        </w:rPr>
      </w:pPr>
      <w:r w:rsidRPr="00654808">
        <w:rPr>
          <w:rFonts w:ascii="Times New Roman" w:hAnsi="Times New Roman" w:cs="Times New Roman"/>
          <w:bCs/>
          <w:sz w:val="24"/>
          <w:szCs w:val="24"/>
          <w:lang w:eastAsia="en-US" w:bidi="hi-IN"/>
        </w:rPr>
        <w:t>Flooring-residential</w:t>
      </w:r>
    </w:p>
    <w:p w14:paraId="65E12F38" w14:textId="5284C841" w:rsidR="00654808" w:rsidRDefault="00654808" w:rsidP="00654808">
      <w:pPr>
        <w:pStyle w:val="ListParagraph"/>
        <w:numPr>
          <w:ilvl w:val="0"/>
          <w:numId w:val="21"/>
        </w:numPr>
        <w:jc w:val="both"/>
        <w:rPr>
          <w:rFonts w:ascii="Times New Roman" w:hAnsi="Times New Roman" w:cs="Times New Roman"/>
          <w:bCs/>
          <w:sz w:val="24"/>
          <w:szCs w:val="24"/>
          <w:lang w:eastAsia="en-US" w:bidi="hi-IN"/>
        </w:rPr>
      </w:pPr>
      <w:r w:rsidRPr="00654808">
        <w:rPr>
          <w:rFonts w:ascii="Times New Roman" w:hAnsi="Times New Roman" w:cs="Times New Roman"/>
          <w:bCs/>
          <w:sz w:val="24"/>
          <w:szCs w:val="24"/>
          <w:lang w:eastAsia="en-US" w:bidi="hi-IN"/>
        </w:rPr>
        <w:t>Flooring- commercial</w:t>
      </w:r>
    </w:p>
    <w:p w14:paraId="5C21746D" w14:textId="748B7D99" w:rsidR="00C35985" w:rsidRDefault="00C35985" w:rsidP="00654808">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Auto Glass</w:t>
      </w:r>
    </w:p>
    <w:p w14:paraId="3AC7D6B9" w14:textId="0E8FEF5E" w:rsidR="00C35985" w:rsidRDefault="00C35985"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Business Furniture</w:t>
      </w:r>
    </w:p>
    <w:p w14:paraId="71E92F42" w14:textId="3FF038BC" w:rsidR="00C35985" w:rsidRDefault="00C35985"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Business Broker</w:t>
      </w:r>
    </w:p>
    <w:p w14:paraId="65A02D13" w14:textId="71CBB21C" w:rsidR="00C35985" w:rsidRDefault="00C35985"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Sporting Goods</w:t>
      </w:r>
    </w:p>
    <w:p w14:paraId="05505586" w14:textId="526821D0" w:rsidR="00C35985" w:rsidRDefault="00C35985"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Pediatrist</w:t>
      </w:r>
    </w:p>
    <w:p w14:paraId="4E7EEC2B" w14:textId="2ECCA863" w:rsidR="00C35985" w:rsidRDefault="00C35985"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Spa</w:t>
      </w:r>
    </w:p>
    <w:p w14:paraId="3F900423" w14:textId="34A0EA7B" w:rsidR="00C35985" w:rsidRDefault="00C35985"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Limousine Service</w:t>
      </w:r>
    </w:p>
    <w:p w14:paraId="7DC90C30" w14:textId="2EBB794B" w:rsidR="00C35985" w:rsidRDefault="00C35985"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Dermatologist</w:t>
      </w:r>
      <w:r>
        <w:rPr>
          <w:rFonts w:ascii="Times New Roman" w:hAnsi="Times New Roman" w:cs="Times New Roman"/>
          <w:bCs/>
          <w:sz w:val="24"/>
          <w:szCs w:val="24"/>
          <w:lang w:eastAsia="en-US" w:bidi="hi-IN"/>
        </w:rPr>
        <w:tab/>
      </w:r>
    </w:p>
    <w:p w14:paraId="4BDEE73F" w14:textId="75124E60" w:rsidR="00EE3E12" w:rsidRDefault="00EE3E12"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Menswear Shop</w:t>
      </w:r>
    </w:p>
    <w:p w14:paraId="23234330" w14:textId="392CDD42" w:rsidR="00EE3E12" w:rsidRDefault="00EE3E12"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Shoe Store</w:t>
      </w:r>
    </w:p>
    <w:p w14:paraId="104704D6" w14:textId="186A4B38" w:rsidR="000756D8" w:rsidRDefault="000756D8" w:rsidP="00C35985">
      <w:pPr>
        <w:pStyle w:val="ListParagraph"/>
        <w:numPr>
          <w:ilvl w:val="0"/>
          <w:numId w:val="21"/>
        </w:numPr>
        <w:jc w:val="both"/>
        <w:rPr>
          <w:rFonts w:ascii="Times New Roman" w:hAnsi="Times New Roman" w:cs="Times New Roman"/>
          <w:bCs/>
          <w:sz w:val="24"/>
          <w:szCs w:val="24"/>
          <w:lang w:eastAsia="en-US" w:bidi="hi-IN"/>
        </w:rPr>
      </w:pPr>
      <w:r>
        <w:rPr>
          <w:rFonts w:ascii="Times New Roman" w:hAnsi="Times New Roman" w:cs="Times New Roman"/>
          <w:bCs/>
          <w:sz w:val="24"/>
          <w:szCs w:val="24"/>
          <w:lang w:eastAsia="en-US" w:bidi="hi-IN"/>
        </w:rPr>
        <w:t xml:space="preserve">Barber Shop/ </w:t>
      </w:r>
      <w:proofErr w:type="spellStart"/>
      <w:r>
        <w:rPr>
          <w:rFonts w:ascii="Times New Roman" w:hAnsi="Times New Roman" w:cs="Times New Roman"/>
          <w:bCs/>
          <w:sz w:val="24"/>
          <w:szCs w:val="24"/>
          <w:lang w:eastAsia="en-US" w:bidi="hi-IN"/>
        </w:rPr>
        <w:t>Hairsyle</w:t>
      </w:r>
      <w:proofErr w:type="spellEnd"/>
    </w:p>
    <w:p w14:paraId="14AA665E" w14:textId="77777777" w:rsidR="005172A3" w:rsidRDefault="005172A3" w:rsidP="005172A3">
      <w:pPr>
        <w:pStyle w:val="ListParagraph"/>
        <w:jc w:val="both"/>
        <w:rPr>
          <w:rFonts w:ascii="Times New Roman" w:hAnsi="Times New Roman" w:cs="Times New Roman"/>
          <w:bCs/>
          <w:sz w:val="24"/>
          <w:szCs w:val="24"/>
          <w:lang w:eastAsia="en-US" w:bidi="hi-IN"/>
        </w:rPr>
      </w:pPr>
    </w:p>
    <w:tbl>
      <w:tblPr>
        <w:tblStyle w:val="TableGrid"/>
        <w:tblW w:w="10369" w:type="dxa"/>
        <w:shd w:val="clear" w:color="auto" w:fill="9AACC3" w:themeFill="background2" w:themeFillShade="BF"/>
        <w:tblLook w:val="04A0" w:firstRow="1" w:lastRow="0" w:firstColumn="1" w:lastColumn="0" w:noHBand="0" w:noVBand="1"/>
      </w:tblPr>
      <w:tblGrid>
        <w:gridCol w:w="10369"/>
      </w:tblGrid>
      <w:tr w:rsidR="00583915" w:rsidRPr="00F85517" w14:paraId="069E0BAD" w14:textId="77777777" w:rsidTr="005172A3">
        <w:trPr>
          <w:trHeight w:val="440"/>
        </w:trPr>
        <w:tc>
          <w:tcPr>
            <w:tcW w:w="10369" w:type="dxa"/>
            <w:shd w:val="clear" w:color="auto" w:fill="9AACC3" w:themeFill="background2" w:themeFillShade="BF"/>
          </w:tcPr>
          <w:p w14:paraId="363CF147" w14:textId="380095F6" w:rsidR="00524E14" w:rsidRPr="008C5BD4" w:rsidRDefault="008C5BD4" w:rsidP="00636449">
            <w:pPr>
              <w:pStyle w:val="NoSpacing"/>
              <w:rPr>
                <w:rFonts w:ascii="Times New Roman" w:hAnsi="Times New Roman" w:cs="Times New Roman"/>
                <w:b/>
                <w:sz w:val="28"/>
                <w:szCs w:val="28"/>
                <w:highlight w:val="yellow"/>
                <w:u w:val="single"/>
              </w:rPr>
            </w:pPr>
            <w:r w:rsidRPr="008C5BD4">
              <w:rPr>
                <w:rFonts w:ascii="Times New Roman" w:hAnsi="Times New Roman" w:cs="Times New Roman"/>
                <w:b/>
                <w:sz w:val="28"/>
                <w:szCs w:val="28"/>
                <w:highlight w:val="lightGray"/>
                <w:u w:val="single"/>
              </w:rPr>
              <w:lastRenderedPageBreak/>
              <w:t>Badge Board Greeters Schedule</w:t>
            </w:r>
          </w:p>
          <w:p w14:paraId="15A218CC" w14:textId="1C20F917" w:rsidR="005A4CD6" w:rsidRPr="005172A3" w:rsidRDefault="005A4CD6" w:rsidP="00636449">
            <w:pPr>
              <w:pStyle w:val="NoSpacing"/>
              <w:rPr>
                <w:rFonts w:ascii="Times New Roman" w:hAnsi="Times New Roman" w:cs="Times New Roman"/>
                <w:b/>
                <w:color w:val="0070C0"/>
                <w:sz w:val="24"/>
                <w:szCs w:val="24"/>
                <w:u w:val="single"/>
              </w:rPr>
            </w:pPr>
          </w:p>
        </w:tc>
      </w:tr>
    </w:tbl>
    <w:p w14:paraId="2A60012B" w14:textId="1C3D7BB6" w:rsidR="00B926B3" w:rsidRDefault="00B926B3" w:rsidP="007A6A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21- </w:t>
      </w:r>
      <w:r w:rsidR="00964271">
        <w:rPr>
          <w:rFonts w:ascii="Times New Roman" w:hAnsi="Times New Roman" w:cs="Times New Roman"/>
          <w:sz w:val="24"/>
          <w:szCs w:val="24"/>
        </w:rPr>
        <w:t xml:space="preserve">John Woods w/ </w:t>
      </w:r>
      <w:proofErr w:type="spellStart"/>
      <w:r w:rsidR="00964271">
        <w:rPr>
          <w:rFonts w:ascii="Times New Roman" w:hAnsi="Times New Roman" w:cs="Times New Roman"/>
          <w:sz w:val="24"/>
          <w:szCs w:val="24"/>
        </w:rPr>
        <w:t>Phocus</w:t>
      </w:r>
      <w:proofErr w:type="spellEnd"/>
      <w:r w:rsidR="00964271">
        <w:rPr>
          <w:rFonts w:ascii="Times New Roman" w:hAnsi="Times New Roman" w:cs="Times New Roman"/>
          <w:sz w:val="24"/>
          <w:szCs w:val="24"/>
        </w:rPr>
        <w:t xml:space="preserve"> Real Estate</w:t>
      </w:r>
    </w:p>
    <w:p w14:paraId="3CE19ED2" w14:textId="31312132" w:rsidR="00964271" w:rsidRDefault="00964271" w:rsidP="007A6A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28- </w:t>
      </w:r>
      <w:r w:rsidR="001F209A">
        <w:rPr>
          <w:rFonts w:ascii="Times New Roman" w:hAnsi="Times New Roman" w:cs="Times New Roman"/>
          <w:sz w:val="24"/>
          <w:szCs w:val="24"/>
        </w:rPr>
        <w:t xml:space="preserve">Lance Darnell w/ </w:t>
      </w:r>
      <w:r w:rsidR="00D97A23">
        <w:rPr>
          <w:rFonts w:ascii="Times New Roman" w:hAnsi="Times New Roman" w:cs="Times New Roman"/>
          <w:sz w:val="24"/>
          <w:szCs w:val="24"/>
        </w:rPr>
        <w:t>Darnell Cable &amp; Fasteners</w:t>
      </w:r>
    </w:p>
    <w:p w14:paraId="51C21E13" w14:textId="400CF6D0" w:rsidR="00926769" w:rsidRDefault="00926769" w:rsidP="007A6A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 5- </w:t>
      </w:r>
      <w:r w:rsidR="001F209A">
        <w:rPr>
          <w:rFonts w:ascii="Times New Roman" w:hAnsi="Times New Roman" w:cs="Times New Roman"/>
          <w:sz w:val="24"/>
          <w:szCs w:val="24"/>
        </w:rPr>
        <w:t>Trey Finley w/ New York Life</w:t>
      </w:r>
    </w:p>
    <w:p w14:paraId="7E85FB79" w14:textId="0A76F827" w:rsidR="006569CE" w:rsidRDefault="006569CE" w:rsidP="007A6A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12- Open</w:t>
      </w:r>
    </w:p>
    <w:p w14:paraId="37678791" w14:textId="77777777" w:rsidR="003517E5" w:rsidRPr="00F85517" w:rsidRDefault="003517E5" w:rsidP="007A6A16">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58"/>
      </w:tblGrid>
      <w:tr w:rsidR="00583915" w:rsidRPr="00F85517" w14:paraId="74367DD2" w14:textId="77777777" w:rsidTr="005172A3">
        <w:trPr>
          <w:trHeight w:val="557"/>
        </w:trPr>
        <w:tc>
          <w:tcPr>
            <w:tcW w:w="10358" w:type="dxa"/>
            <w:shd w:val="clear" w:color="auto" w:fill="9AACC3" w:themeFill="background2" w:themeFillShade="BF"/>
          </w:tcPr>
          <w:p w14:paraId="4BE6E6F1" w14:textId="77777777" w:rsidR="005A4CD6" w:rsidRPr="008C5BD4" w:rsidRDefault="005A4CD6" w:rsidP="00190927">
            <w:pPr>
              <w:autoSpaceDE w:val="0"/>
              <w:autoSpaceDN w:val="0"/>
              <w:adjustRightInd w:val="0"/>
              <w:rPr>
                <w:rFonts w:ascii="Times New Roman" w:hAnsi="Times New Roman" w:cs="Times New Roman"/>
                <w:b/>
                <w:sz w:val="28"/>
                <w:szCs w:val="28"/>
                <w:u w:val="single"/>
              </w:rPr>
            </w:pPr>
            <w:r w:rsidRPr="008C5BD4">
              <w:rPr>
                <w:rFonts w:ascii="Times New Roman" w:hAnsi="Times New Roman" w:cs="Times New Roman"/>
                <w:b/>
                <w:sz w:val="28"/>
                <w:szCs w:val="28"/>
                <w:highlight w:val="lightGray"/>
                <w:u w:val="single"/>
              </w:rPr>
              <w:t>Speaker Schedule:</w:t>
            </w:r>
            <w:r w:rsidRPr="008C5BD4">
              <w:rPr>
                <w:rFonts w:ascii="Times New Roman" w:hAnsi="Times New Roman" w:cs="Times New Roman"/>
                <w:b/>
                <w:sz w:val="28"/>
                <w:szCs w:val="28"/>
                <w:u w:val="single"/>
              </w:rPr>
              <w:t xml:space="preserve"> </w:t>
            </w:r>
          </w:p>
        </w:tc>
      </w:tr>
    </w:tbl>
    <w:p w14:paraId="5EAEF07E" w14:textId="12BD4C10" w:rsidR="00B926B3" w:rsidRDefault="00B926B3" w:rsidP="00A503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21- </w:t>
      </w:r>
      <w:r w:rsidR="009933C7">
        <w:rPr>
          <w:rFonts w:ascii="Times New Roman" w:hAnsi="Times New Roman" w:cs="Times New Roman"/>
          <w:sz w:val="24"/>
          <w:szCs w:val="24"/>
        </w:rPr>
        <w:t>Mike “Red” Black w/ Big Red Fences</w:t>
      </w:r>
    </w:p>
    <w:p w14:paraId="6D88D180" w14:textId="04971E8F" w:rsidR="00B64BD2" w:rsidRDefault="00B64BD2" w:rsidP="00A503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28- </w:t>
      </w:r>
      <w:r w:rsidR="001F209A">
        <w:rPr>
          <w:rFonts w:ascii="Times New Roman" w:hAnsi="Times New Roman" w:cs="Times New Roman"/>
          <w:sz w:val="24"/>
          <w:szCs w:val="24"/>
        </w:rPr>
        <w:t>Steve Douglas w/ The Printing Guy</w:t>
      </w:r>
    </w:p>
    <w:p w14:paraId="085A9892" w14:textId="380B2337" w:rsidR="00926769" w:rsidRDefault="00926769" w:rsidP="00A503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 5- </w:t>
      </w:r>
      <w:r w:rsidR="001F209A">
        <w:rPr>
          <w:rFonts w:ascii="Times New Roman" w:hAnsi="Times New Roman" w:cs="Times New Roman"/>
          <w:sz w:val="24"/>
          <w:szCs w:val="24"/>
        </w:rPr>
        <w:t>Darryl Moreland w/ DLM Collision</w:t>
      </w:r>
    </w:p>
    <w:p w14:paraId="0FA9B7AC" w14:textId="5CB99114" w:rsidR="006569CE" w:rsidRDefault="006569CE" w:rsidP="00A503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12- Open</w:t>
      </w:r>
    </w:p>
    <w:p w14:paraId="4B1859D2" w14:textId="5E9373BC" w:rsidR="006569CE" w:rsidRDefault="006569CE" w:rsidP="00A503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19- Trey Finley w/ New York Life</w:t>
      </w:r>
    </w:p>
    <w:p w14:paraId="6D01C20B" w14:textId="7B3DBFDF" w:rsidR="002E731D" w:rsidRDefault="002E731D" w:rsidP="00F8551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144" w:type="dxa"/>
        <w:tblLook w:val="04A0" w:firstRow="1" w:lastRow="0" w:firstColumn="1" w:lastColumn="0" w:noHBand="0" w:noVBand="1"/>
      </w:tblPr>
      <w:tblGrid>
        <w:gridCol w:w="10214"/>
      </w:tblGrid>
      <w:tr w:rsidR="00583915" w:rsidRPr="00F85517" w14:paraId="57B4135F" w14:textId="77777777" w:rsidTr="009E2A7F">
        <w:tc>
          <w:tcPr>
            <w:tcW w:w="10214" w:type="dxa"/>
          </w:tcPr>
          <w:p w14:paraId="52C1AA66" w14:textId="77777777" w:rsidR="00E25FEB" w:rsidRPr="00F85517" w:rsidRDefault="00E25FEB" w:rsidP="009E2A7F">
            <w:pPr>
              <w:pStyle w:val="NoSpacing"/>
              <w:jc w:val="center"/>
              <w:rPr>
                <w:rFonts w:ascii="Times New Roman" w:hAnsi="Times New Roman" w:cs="Times New Roman"/>
              </w:rPr>
            </w:pPr>
            <w:r w:rsidRPr="00F85517">
              <w:rPr>
                <w:rFonts w:ascii="Times New Roman" w:hAnsi="Times New Roman" w:cs="Times New Roman"/>
              </w:rPr>
              <w:t>Contact Information for Executive Director: Mario Hernandez</w:t>
            </w:r>
          </w:p>
          <w:p w14:paraId="6AB2DCE0" w14:textId="77777777" w:rsidR="00E25FEB" w:rsidRPr="00F85517" w:rsidRDefault="00E25FEB" w:rsidP="009E2A7F">
            <w:pPr>
              <w:pStyle w:val="NoSpacing"/>
              <w:jc w:val="center"/>
              <w:rPr>
                <w:rFonts w:ascii="Times New Roman" w:hAnsi="Times New Roman" w:cs="Times New Roman"/>
                <w:lang w:bidi="hi-IN"/>
              </w:rPr>
            </w:pPr>
            <w:r w:rsidRPr="00F85517">
              <w:rPr>
                <w:rFonts w:ascii="Times New Roman" w:hAnsi="Times New Roman" w:cs="Times New Roman"/>
                <w:lang w:bidi="hi-IN"/>
              </w:rPr>
              <w:t>Phone: 505-239-0259   email:</w:t>
            </w:r>
            <w:r w:rsidRPr="00F85517">
              <w:rPr>
                <w:rFonts w:ascii="Times New Roman" w:hAnsi="Times New Roman" w:cs="Times New Roman"/>
                <w:color w:val="2F5897" w:themeColor="text2"/>
                <w:lang w:bidi="hi-IN"/>
              </w:rPr>
              <w:t xml:space="preserve"> </w:t>
            </w:r>
            <w:hyperlink r:id="rId15" w:history="1">
              <w:r w:rsidRPr="00F85517">
                <w:rPr>
                  <w:rStyle w:val="Hyperlink"/>
                  <w:rFonts w:ascii="Times New Roman" w:hAnsi="Times New Roman" w:cs="Times New Roman"/>
                  <w:color w:val="2F5897" w:themeColor="text2"/>
                </w:rPr>
                <w:t>eagaed@gmail.</w:t>
              </w:r>
              <w:r w:rsidRPr="00F85517">
                <w:rPr>
                  <w:rStyle w:val="Hyperlink"/>
                  <w:rFonts w:ascii="Times New Roman" w:hAnsi="Times New Roman" w:cs="Times New Roman"/>
                  <w:color w:val="2F5897" w:themeColor="text2"/>
                  <w:lang w:bidi="hi-IN"/>
                </w:rPr>
                <w:t>com</w:t>
              </w:r>
            </w:hyperlink>
          </w:p>
          <w:p w14:paraId="6AD064B3" w14:textId="6E353FFC" w:rsidR="00E25FEB" w:rsidRPr="00F85517" w:rsidRDefault="00E25FEB" w:rsidP="009E2A7F">
            <w:pPr>
              <w:pStyle w:val="NoSpacing"/>
              <w:jc w:val="center"/>
              <w:rPr>
                <w:rFonts w:ascii="Times New Roman" w:hAnsi="Times New Roman" w:cs="Times New Roman"/>
                <w:lang w:bidi="hi-IN"/>
              </w:rPr>
            </w:pPr>
            <w:r w:rsidRPr="00F85517">
              <w:rPr>
                <w:rFonts w:ascii="Times New Roman" w:hAnsi="Times New Roman" w:cs="Times New Roman"/>
                <w:lang w:bidi="hi-IN"/>
              </w:rPr>
              <w:t>Postal mail: 8100 Wyoming Blvd, NE Ste M4 #345, Albuquerque, NM  87113</w:t>
            </w:r>
          </w:p>
        </w:tc>
      </w:tr>
    </w:tbl>
    <w:p w14:paraId="03AD9EF0" w14:textId="36E5201F" w:rsidR="00FF39B4" w:rsidRDefault="00C132D2" w:rsidP="00892038">
      <w:pPr>
        <w:pStyle w:val="NormalWeb"/>
        <w:jc w:val="center"/>
      </w:pPr>
      <w:r>
        <w:rPr>
          <w:noProof/>
        </w:rPr>
        <w:drawing>
          <wp:inline distT="0" distB="0" distL="0" distR="0" wp14:anchorId="0F0E234D" wp14:editId="2ACD76D5">
            <wp:extent cx="3106674" cy="2674620"/>
            <wp:effectExtent l="0" t="0" r="0" b="0"/>
            <wp:docPr id="4" name="Picture 3" descr="carl the janitor breakfast club - Imgf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l the janitor breakfast club - Imgfli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1409" cy="2687306"/>
                    </a:xfrm>
                    <a:prstGeom prst="rect">
                      <a:avLst/>
                    </a:prstGeom>
                    <a:noFill/>
                    <a:ln>
                      <a:noFill/>
                    </a:ln>
                  </pic:spPr>
                </pic:pic>
              </a:graphicData>
            </a:graphic>
          </wp:inline>
        </w:drawing>
      </w:r>
    </w:p>
    <w:p w14:paraId="68B75EF3" w14:textId="37A6F5F4" w:rsidR="005A67F7" w:rsidRPr="00F85517" w:rsidRDefault="005A67F7" w:rsidP="005B5D91">
      <w:pPr>
        <w:pStyle w:val="Quote"/>
        <w:rPr>
          <w:rFonts w:ascii="Times New Roman" w:hAnsi="Times New Roman" w:cs="Times New Roman"/>
          <w:i w:val="0"/>
          <w:color w:val="2F5897" w:themeColor="text2"/>
          <w:sz w:val="22"/>
        </w:rPr>
      </w:pPr>
    </w:p>
    <w:p w14:paraId="5DC285EA" w14:textId="77777777" w:rsidR="005A67F7" w:rsidRPr="00A751F9" w:rsidRDefault="005A67F7">
      <w:pPr>
        <w:pStyle w:val="Quote"/>
        <w:jc w:val="left"/>
        <w:rPr>
          <w:rFonts w:ascii="Times New Roman" w:hAnsi="Times New Roman" w:cs="Times New Roman"/>
          <w:i w:val="0"/>
          <w:color w:val="2F5897" w:themeColor="text2"/>
          <w:sz w:val="22"/>
        </w:rPr>
      </w:pPr>
    </w:p>
    <w:p w14:paraId="0A984298" w14:textId="6E620A08" w:rsidR="005A67F7" w:rsidRPr="00A751F9" w:rsidRDefault="005A67F7">
      <w:pPr>
        <w:pStyle w:val="Quote"/>
        <w:jc w:val="left"/>
        <w:rPr>
          <w:rFonts w:ascii="Times New Roman" w:hAnsi="Times New Roman" w:cs="Times New Roman"/>
          <w:i w:val="0"/>
          <w:color w:val="2F5897" w:themeColor="text2"/>
          <w:sz w:val="22"/>
        </w:rPr>
      </w:pPr>
    </w:p>
    <w:p w14:paraId="0E3F79DE" w14:textId="77777777" w:rsidR="005A67F7" w:rsidRPr="00A751F9" w:rsidRDefault="005A67F7">
      <w:pPr>
        <w:pStyle w:val="Quote"/>
        <w:jc w:val="left"/>
        <w:rPr>
          <w:rFonts w:ascii="Times New Roman" w:hAnsi="Times New Roman" w:cs="Times New Roman"/>
          <w:i w:val="0"/>
          <w:color w:val="2F5897" w:themeColor="text2"/>
          <w:sz w:val="22"/>
        </w:rPr>
      </w:pPr>
    </w:p>
    <w:p w14:paraId="3432F96A" w14:textId="72D808AA" w:rsidR="005A67F7" w:rsidRPr="00A751F9" w:rsidRDefault="005A67F7">
      <w:pPr>
        <w:pStyle w:val="Quote"/>
        <w:jc w:val="left"/>
        <w:rPr>
          <w:rFonts w:ascii="Times New Roman" w:hAnsi="Times New Roman" w:cs="Times New Roman"/>
          <w:i w:val="0"/>
          <w:color w:val="2F5897" w:themeColor="text2"/>
          <w:sz w:val="22"/>
        </w:rPr>
        <w:sectPr w:rsidR="005A67F7" w:rsidRPr="00A751F9" w:rsidSect="005A67F7">
          <w:type w:val="continuous"/>
          <w:pgSz w:w="12240" w:h="15840"/>
          <w:pgMar w:top="936" w:right="936" w:bottom="936" w:left="936" w:header="720" w:footer="720" w:gutter="0"/>
          <w:cols w:space="720"/>
          <w:docGrid w:linePitch="360"/>
        </w:sectPr>
      </w:pPr>
    </w:p>
    <w:p w14:paraId="22972117" w14:textId="5B454E43" w:rsidR="005A67F7" w:rsidRPr="00A751F9" w:rsidRDefault="005A67F7">
      <w:pPr>
        <w:pStyle w:val="Quote"/>
        <w:jc w:val="left"/>
        <w:rPr>
          <w:rFonts w:ascii="Times New Roman" w:hAnsi="Times New Roman" w:cs="Times New Roman"/>
          <w:i w:val="0"/>
          <w:color w:val="2F5897" w:themeColor="text2"/>
          <w:sz w:val="22"/>
        </w:rPr>
      </w:pPr>
    </w:p>
    <w:p w14:paraId="1ADD3112" w14:textId="36EF2C77" w:rsidR="005A67F7" w:rsidRPr="00A751F9" w:rsidRDefault="005A67F7">
      <w:pPr>
        <w:pStyle w:val="Quote"/>
        <w:jc w:val="left"/>
        <w:rPr>
          <w:rFonts w:ascii="Times New Roman" w:hAnsi="Times New Roman" w:cs="Times New Roman"/>
          <w:i w:val="0"/>
          <w:color w:val="2F5897" w:themeColor="text2"/>
          <w:sz w:val="22"/>
        </w:rPr>
      </w:pPr>
    </w:p>
    <w:p w14:paraId="32B03E7B" w14:textId="3D4DAF21" w:rsidR="005A67F7" w:rsidRPr="00A751F9" w:rsidRDefault="005A67F7">
      <w:pPr>
        <w:pStyle w:val="Quote"/>
        <w:jc w:val="left"/>
        <w:rPr>
          <w:rFonts w:ascii="Times New Roman" w:hAnsi="Times New Roman" w:cs="Times New Roman"/>
          <w:i w:val="0"/>
          <w:color w:val="2F5897" w:themeColor="text2"/>
          <w:sz w:val="22"/>
        </w:rPr>
      </w:pPr>
    </w:p>
    <w:p w14:paraId="2E59BE57" w14:textId="313AF174" w:rsidR="003E1E73" w:rsidRPr="00A751F9" w:rsidRDefault="003E1E73">
      <w:pPr>
        <w:pStyle w:val="Quote"/>
        <w:jc w:val="left"/>
        <w:rPr>
          <w:rFonts w:ascii="Times New Roman" w:hAnsi="Times New Roman" w:cs="Times New Roman"/>
          <w:i w:val="0"/>
          <w:color w:val="2F5897" w:themeColor="text2"/>
          <w:sz w:val="22"/>
        </w:rPr>
      </w:pPr>
    </w:p>
    <w:sectPr w:rsidR="003E1E73" w:rsidRPr="00A751F9">
      <w:type w:val="continuous"/>
      <w:pgSz w:w="12240" w:h="15840"/>
      <w:pgMar w:top="936" w:right="936" w:bottom="936" w:left="936"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5B51" w14:textId="77777777" w:rsidR="00303075" w:rsidRDefault="00303075" w:rsidP="00E4372F">
      <w:pPr>
        <w:spacing w:after="0" w:line="240" w:lineRule="auto"/>
      </w:pPr>
      <w:r>
        <w:separator/>
      </w:r>
    </w:p>
  </w:endnote>
  <w:endnote w:type="continuationSeparator" w:id="0">
    <w:p w14:paraId="56AB2BAE" w14:textId="77777777" w:rsidR="00303075" w:rsidRDefault="00303075" w:rsidP="00E4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A53E" w14:textId="77777777" w:rsidR="00303075" w:rsidRDefault="00303075" w:rsidP="00E4372F">
      <w:pPr>
        <w:spacing w:after="0" w:line="240" w:lineRule="auto"/>
      </w:pPr>
      <w:r>
        <w:separator/>
      </w:r>
    </w:p>
  </w:footnote>
  <w:footnote w:type="continuationSeparator" w:id="0">
    <w:p w14:paraId="163B030D" w14:textId="77777777" w:rsidR="00303075" w:rsidRDefault="00303075" w:rsidP="00E43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B22E7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AD24ED7"/>
    <w:multiLevelType w:val="hybridMultilevel"/>
    <w:tmpl w:val="B0F8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A5142"/>
    <w:multiLevelType w:val="multilevel"/>
    <w:tmpl w:val="2FFA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3807DD"/>
    <w:multiLevelType w:val="multilevel"/>
    <w:tmpl w:val="D032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02B62"/>
    <w:multiLevelType w:val="multilevel"/>
    <w:tmpl w:val="F4AC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50E"/>
    <w:multiLevelType w:val="hybridMultilevel"/>
    <w:tmpl w:val="D0FC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A0823"/>
    <w:multiLevelType w:val="multilevel"/>
    <w:tmpl w:val="914E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D3814"/>
    <w:multiLevelType w:val="multilevel"/>
    <w:tmpl w:val="371C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16B01"/>
    <w:multiLevelType w:val="multilevel"/>
    <w:tmpl w:val="B4B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025CD"/>
    <w:multiLevelType w:val="multilevel"/>
    <w:tmpl w:val="D6F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66EEF"/>
    <w:multiLevelType w:val="multilevel"/>
    <w:tmpl w:val="4274C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A4CC6"/>
    <w:multiLevelType w:val="multilevel"/>
    <w:tmpl w:val="F9F6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B7F58"/>
    <w:multiLevelType w:val="multilevel"/>
    <w:tmpl w:val="5696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86C5F"/>
    <w:multiLevelType w:val="multilevel"/>
    <w:tmpl w:val="A41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F2386"/>
    <w:multiLevelType w:val="hybridMultilevel"/>
    <w:tmpl w:val="25D02674"/>
    <w:lvl w:ilvl="0" w:tplc="0458DE2E">
      <w:start w:val="8"/>
      <w:numFmt w:val="bullet"/>
      <w:lvlText w:val=""/>
      <w:lvlJc w:val="left"/>
      <w:pPr>
        <w:ind w:left="504" w:hanging="360"/>
      </w:pPr>
      <w:rPr>
        <w:rFonts w:ascii="Symbol" w:eastAsiaTheme="minorEastAsia" w:hAnsi="Symbol"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 w15:restartNumberingAfterBreak="0">
    <w:nsid w:val="6CBE7CA5"/>
    <w:multiLevelType w:val="multilevel"/>
    <w:tmpl w:val="3248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010DE"/>
    <w:multiLevelType w:val="multilevel"/>
    <w:tmpl w:val="82C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225BB"/>
    <w:multiLevelType w:val="hybridMultilevel"/>
    <w:tmpl w:val="9B2EDA64"/>
    <w:lvl w:ilvl="0" w:tplc="020036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14D00"/>
    <w:multiLevelType w:val="multilevel"/>
    <w:tmpl w:val="738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F25A2"/>
    <w:multiLevelType w:val="hybridMultilevel"/>
    <w:tmpl w:val="0DF4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44F61"/>
    <w:multiLevelType w:val="multilevel"/>
    <w:tmpl w:val="159E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593056">
    <w:abstractNumId w:val="14"/>
  </w:num>
  <w:num w:numId="2" w16cid:durableId="1104882814">
    <w:abstractNumId w:val="19"/>
  </w:num>
  <w:num w:numId="3" w16cid:durableId="1107194723">
    <w:abstractNumId w:val="0"/>
  </w:num>
  <w:num w:numId="4" w16cid:durableId="1990597354">
    <w:abstractNumId w:val="10"/>
  </w:num>
  <w:num w:numId="5" w16cid:durableId="956790651">
    <w:abstractNumId w:val="7"/>
  </w:num>
  <w:num w:numId="6" w16cid:durableId="761294958">
    <w:abstractNumId w:val="15"/>
  </w:num>
  <w:num w:numId="7" w16cid:durableId="1220943127">
    <w:abstractNumId w:val="18"/>
  </w:num>
  <w:num w:numId="8" w16cid:durableId="1014304561">
    <w:abstractNumId w:val="6"/>
  </w:num>
  <w:num w:numId="9" w16cid:durableId="1912078716">
    <w:abstractNumId w:val="16"/>
  </w:num>
  <w:num w:numId="10" w16cid:durableId="179323101">
    <w:abstractNumId w:val="2"/>
  </w:num>
  <w:num w:numId="11" w16cid:durableId="16278187">
    <w:abstractNumId w:val="3"/>
  </w:num>
  <w:num w:numId="12" w16cid:durableId="1489711552">
    <w:abstractNumId w:val="13"/>
  </w:num>
  <w:num w:numId="13" w16cid:durableId="981347037">
    <w:abstractNumId w:val="8"/>
  </w:num>
  <w:num w:numId="14" w16cid:durableId="1288897017">
    <w:abstractNumId w:val="4"/>
  </w:num>
  <w:num w:numId="15" w16cid:durableId="1218055053">
    <w:abstractNumId w:val="11"/>
  </w:num>
  <w:num w:numId="16" w16cid:durableId="1177378536">
    <w:abstractNumId w:val="9"/>
  </w:num>
  <w:num w:numId="17" w16cid:durableId="185826329">
    <w:abstractNumId w:val="12"/>
  </w:num>
  <w:num w:numId="18" w16cid:durableId="1940334540">
    <w:abstractNumId w:val="20"/>
  </w:num>
  <w:num w:numId="19" w16cid:durableId="1538469761">
    <w:abstractNumId w:val="5"/>
  </w:num>
  <w:num w:numId="20" w16cid:durableId="1185486275">
    <w:abstractNumId w:val="17"/>
  </w:num>
  <w:num w:numId="21" w16cid:durableId="153533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49"/>
    <w:rsid w:val="00000841"/>
    <w:rsid w:val="00001822"/>
    <w:rsid w:val="000036D5"/>
    <w:rsid w:val="00004550"/>
    <w:rsid w:val="000129CE"/>
    <w:rsid w:val="00013C8E"/>
    <w:rsid w:val="00021374"/>
    <w:rsid w:val="00030E2A"/>
    <w:rsid w:val="00034183"/>
    <w:rsid w:val="00051798"/>
    <w:rsid w:val="00055A8F"/>
    <w:rsid w:val="0006131A"/>
    <w:rsid w:val="00070169"/>
    <w:rsid w:val="000756D8"/>
    <w:rsid w:val="00077124"/>
    <w:rsid w:val="00077460"/>
    <w:rsid w:val="000803E9"/>
    <w:rsid w:val="00080909"/>
    <w:rsid w:val="0008168D"/>
    <w:rsid w:val="000821E3"/>
    <w:rsid w:val="00084669"/>
    <w:rsid w:val="0008571A"/>
    <w:rsid w:val="000927AB"/>
    <w:rsid w:val="000A38C4"/>
    <w:rsid w:val="000A7DEF"/>
    <w:rsid w:val="000B0635"/>
    <w:rsid w:val="000C0489"/>
    <w:rsid w:val="000C15F5"/>
    <w:rsid w:val="000C557F"/>
    <w:rsid w:val="000D0B5F"/>
    <w:rsid w:val="000D465C"/>
    <w:rsid w:val="000D6EF1"/>
    <w:rsid w:val="000E04A5"/>
    <w:rsid w:val="000E0521"/>
    <w:rsid w:val="00104EF6"/>
    <w:rsid w:val="0011512A"/>
    <w:rsid w:val="001160E5"/>
    <w:rsid w:val="00116A97"/>
    <w:rsid w:val="0011738E"/>
    <w:rsid w:val="00120568"/>
    <w:rsid w:val="001307B5"/>
    <w:rsid w:val="001356E5"/>
    <w:rsid w:val="00140D94"/>
    <w:rsid w:val="00143B08"/>
    <w:rsid w:val="00146ACE"/>
    <w:rsid w:val="0015247A"/>
    <w:rsid w:val="0015271E"/>
    <w:rsid w:val="00163876"/>
    <w:rsid w:val="0016660A"/>
    <w:rsid w:val="0017000B"/>
    <w:rsid w:val="0018131D"/>
    <w:rsid w:val="001834F3"/>
    <w:rsid w:val="00183D92"/>
    <w:rsid w:val="001848DA"/>
    <w:rsid w:val="001950E2"/>
    <w:rsid w:val="00195D34"/>
    <w:rsid w:val="001A0E85"/>
    <w:rsid w:val="001A67AE"/>
    <w:rsid w:val="001B3404"/>
    <w:rsid w:val="001B3980"/>
    <w:rsid w:val="001B6577"/>
    <w:rsid w:val="001C3B47"/>
    <w:rsid w:val="001C5309"/>
    <w:rsid w:val="001C6FDE"/>
    <w:rsid w:val="001D1835"/>
    <w:rsid w:val="001D1E4C"/>
    <w:rsid w:val="001E0CBF"/>
    <w:rsid w:val="001E5DA4"/>
    <w:rsid w:val="001E76FA"/>
    <w:rsid w:val="001E7A11"/>
    <w:rsid w:val="001F209A"/>
    <w:rsid w:val="001F39E9"/>
    <w:rsid w:val="001F527C"/>
    <w:rsid w:val="001F56C4"/>
    <w:rsid w:val="001F5F69"/>
    <w:rsid w:val="001F7D33"/>
    <w:rsid w:val="00203F51"/>
    <w:rsid w:val="00204DFF"/>
    <w:rsid w:val="00206F6A"/>
    <w:rsid w:val="00207E81"/>
    <w:rsid w:val="00211ACB"/>
    <w:rsid w:val="00222750"/>
    <w:rsid w:val="0023140D"/>
    <w:rsid w:val="00235EA8"/>
    <w:rsid w:val="00245807"/>
    <w:rsid w:val="0025014B"/>
    <w:rsid w:val="00250AB1"/>
    <w:rsid w:val="002513A2"/>
    <w:rsid w:val="00252849"/>
    <w:rsid w:val="00252FF4"/>
    <w:rsid w:val="00254720"/>
    <w:rsid w:val="0025695B"/>
    <w:rsid w:val="00261B99"/>
    <w:rsid w:val="0026245F"/>
    <w:rsid w:val="00262A64"/>
    <w:rsid w:val="00273A37"/>
    <w:rsid w:val="00281CC5"/>
    <w:rsid w:val="00281EB7"/>
    <w:rsid w:val="00284743"/>
    <w:rsid w:val="00284FEC"/>
    <w:rsid w:val="00291E5E"/>
    <w:rsid w:val="0029318E"/>
    <w:rsid w:val="00294BA1"/>
    <w:rsid w:val="002A106F"/>
    <w:rsid w:val="002A153F"/>
    <w:rsid w:val="002A3893"/>
    <w:rsid w:val="002B197B"/>
    <w:rsid w:val="002B3732"/>
    <w:rsid w:val="002B5728"/>
    <w:rsid w:val="002C7770"/>
    <w:rsid w:val="002D12D7"/>
    <w:rsid w:val="002D3166"/>
    <w:rsid w:val="002D64CA"/>
    <w:rsid w:val="002D677A"/>
    <w:rsid w:val="002E01D0"/>
    <w:rsid w:val="002E5706"/>
    <w:rsid w:val="002E6C38"/>
    <w:rsid w:val="002E731D"/>
    <w:rsid w:val="002F1D02"/>
    <w:rsid w:val="002F25A8"/>
    <w:rsid w:val="002F3D91"/>
    <w:rsid w:val="002F5860"/>
    <w:rsid w:val="00300260"/>
    <w:rsid w:val="00301175"/>
    <w:rsid w:val="00303075"/>
    <w:rsid w:val="00304F1D"/>
    <w:rsid w:val="00305C48"/>
    <w:rsid w:val="00317ABD"/>
    <w:rsid w:val="00323CDF"/>
    <w:rsid w:val="00324F8B"/>
    <w:rsid w:val="00333196"/>
    <w:rsid w:val="00333B85"/>
    <w:rsid w:val="00333DFE"/>
    <w:rsid w:val="00341C8C"/>
    <w:rsid w:val="00350C61"/>
    <w:rsid w:val="003517E5"/>
    <w:rsid w:val="00366BE2"/>
    <w:rsid w:val="0037281E"/>
    <w:rsid w:val="00373D49"/>
    <w:rsid w:val="00374D1C"/>
    <w:rsid w:val="00375E5A"/>
    <w:rsid w:val="00375EC3"/>
    <w:rsid w:val="00376545"/>
    <w:rsid w:val="0038127F"/>
    <w:rsid w:val="003A03C7"/>
    <w:rsid w:val="003A6BF1"/>
    <w:rsid w:val="003B1184"/>
    <w:rsid w:val="003B6AB0"/>
    <w:rsid w:val="003B786F"/>
    <w:rsid w:val="003C0CFD"/>
    <w:rsid w:val="003D2D0D"/>
    <w:rsid w:val="003E1854"/>
    <w:rsid w:val="003E1E73"/>
    <w:rsid w:val="003E3067"/>
    <w:rsid w:val="003E3A66"/>
    <w:rsid w:val="003F1820"/>
    <w:rsid w:val="003F31A0"/>
    <w:rsid w:val="004102B8"/>
    <w:rsid w:val="00411D6C"/>
    <w:rsid w:val="00420AC2"/>
    <w:rsid w:val="00423EA5"/>
    <w:rsid w:val="004250A6"/>
    <w:rsid w:val="00445A7F"/>
    <w:rsid w:val="0044750E"/>
    <w:rsid w:val="00450C48"/>
    <w:rsid w:val="00450C57"/>
    <w:rsid w:val="00461A44"/>
    <w:rsid w:val="00462CBB"/>
    <w:rsid w:val="00467E29"/>
    <w:rsid w:val="004708DF"/>
    <w:rsid w:val="00475676"/>
    <w:rsid w:val="004772F2"/>
    <w:rsid w:val="00484844"/>
    <w:rsid w:val="00485D5A"/>
    <w:rsid w:val="00491495"/>
    <w:rsid w:val="004A23A1"/>
    <w:rsid w:val="004A3101"/>
    <w:rsid w:val="004A5333"/>
    <w:rsid w:val="004A5483"/>
    <w:rsid w:val="004B1F1C"/>
    <w:rsid w:val="004C3FA0"/>
    <w:rsid w:val="004D09CD"/>
    <w:rsid w:val="004D0A97"/>
    <w:rsid w:val="004D73D0"/>
    <w:rsid w:val="004E638B"/>
    <w:rsid w:val="004F10B2"/>
    <w:rsid w:val="004F136F"/>
    <w:rsid w:val="004F1A97"/>
    <w:rsid w:val="004F2F7D"/>
    <w:rsid w:val="004F769C"/>
    <w:rsid w:val="004F783E"/>
    <w:rsid w:val="00502C1A"/>
    <w:rsid w:val="005158DE"/>
    <w:rsid w:val="005172A3"/>
    <w:rsid w:val="00524E14"/>
    <w:rsid w:val="00527AA7"/>
    <w:rsid w:val="00545675"/>
    <w:rsid w:val="00546CFE"/>
    <w:rsid w:val="005516DC"/>
    <w:rsid w:val="0055498A"/>
    <w:rsid w:val="00561195"/>
    <w:rsid w:val="005618B7"/>
    <w:rsid w:val="005625D6"/>
    <w:rsid w:val="00562F26"/>
    <w:rsid w:val="0057287B"/>
    <w:rsid w:val="00583915"/>
    <w:rsid w:val="005841C4"/>
    <w:rsid w:val="0059031E"/>
    <w:rsid w:val="005A37EE"/>
    <w:rsid w:val="005A3FC4"/>
    <w:rsid w:val="005A417B"/>
    <w:rsid w:val="005A4CD6"/>
    <w:rsid w:val="005A67F7"/>
    <w:rsid w:val="005B284F"/>
    <w:rsid w:val="005B2F03"/>
    <w:rsid w:val="005B44E9"/>
    <w:rsid w:val="005B5D91"/>
    <w:rsid w:val="005C1AF0"/>
    <w:rsid w:val="005C221D"/>
    <w:rsid w:val="005C503B"/>
    <w:rsid w:val="005C7CC1"/>
    <w:rsid w:val="005E1322"/>
    <w:rsid w:val="005F3D0A"/>
    <w:rsid w:val="006041A6"/>
    <w:rsid w:val="00606734"/>
    <w:rsid w:val="00606F5E"/>
    <w:rsid w:val="0060749B"/>
    <w:rsid w:val="0060768E"/>
    <w:rsid w:val="00612322"/>
    <w:rsid w:val="0062004C"/>
    <w:rsid w:val="00620C1B"/>
    <w:rsid w:val="00624190"/>
    <w:rsid w:val="00625524"/>
    <w:rsid w:val="00632A46"/>
    <w:rsid w:val="00633899"/>
    <w:rsid w:val="00633949"/>
    <w:rsid w:val="0063575B"/>
    <w:rsid w:val="006407FB"/>
    <w:rsid w:val="00654768"/>
    <w:rsid w:val="00654808"/>
    <w:rsid w:val="00655690"/>
    <w:rsid w:val="006569CE"/>
    <w:rsid w:val="00664875"/>
    <w:rsid w:val="00673ECF"/>
    <w:rsid w:val="006914DF"/>
    <w:rsid w:val="006B192D"/>
    <w:rsid w:val="006B1DAE"/>
    <w:rsid w:val="006B227F"/>
    <w:rsid w:val="006B2473"/>
    <w:rsid w:val="006C0098"/>
    <w:rsid w:val="006D6B31"/>
    <w:rsid w:val="006D7387"/>
    <w:rsid w:val="006D7796"/>
    <w:rsid w:val="006E26B0"/>
    <w:rsid w:val="006F0E8A"/>
    <w:rsid w:val="006F0EF3"/>
    <w:rsid w:val="006F57E7"/>
    <w:rsid w:val="007011FB"/>
    <w:rsid w:val="00711EC2"/>
    <w:rsid w:val="0071636A"/>
    <w:rsid w:val="0071676D"/>
    <w:rsid w:val="007317B7"/>
    <w:rsid w:val="00736555"/>
    <w:rsid w:val="00741F5B"/>
    <w:rsid w:val="0074406B"/>
    <w:rsid w:val="00752642"/>
    <w:rsid w:val="0075291E"/>
    <w:rsid w:val="00752A92"/>
    <w:rsid w:val="0076353F"/>
    <w:rsid w:val="007656F0"/>
    <w:rsid w:val="00766D05"/>
    <w:rsid w:val="0077300A"/>
    <w:rsid w:val="00773CEF"/>
    <w:rsid w:val="00774984"/>
    <w:rsid w:val="00780F84"/>
    <w:rsid w:val="00781064"/>
    <w:rsid w:val="00793AC7"/>
    <w:rsid w:val="007973E6"/>
    <w:rsid w:val="007A2110"/>
    <w:rsid w:val="007A45FF"/>
    <w:rsid w:val="007A6A16"/>
    <w:rsid w:val="007A73B2"/>
    <w:rsid w:val="007B5F7D"/>
    <w:rsid w:val="007C0396"/>
    <w:rsid w:val="007C4B46"/>
    <w:rsid w:val="007C4FF9"/>
    <w:rsid w:val="007D608F"/>
    <w:rsid w:val="007E338D"/>
    <w:rsid w:val="007E3A38"/>
    <w:rsid w:val="007E3B2B"/>
    <w:rsid w:val="007E3FA0"/>
    <w:rsid w:val="007E5F69"/>
    <w:rsid w:val="007E6545"/>
    <w:rsid w:val="007F5A79"/>
    <w:rsid w:val="007F6156"/>
    <w:rsid w:val="00803954"/>
    <w:rsid w:val="00807FF9"/>
    <w:rsid w:val="0081079B"/>
    <w:rsid w:val="008161D1"/>
    <w:rsid w:val="008168C3"/>
    <w:rsid w:val="00820E8A"/>
    <w:rsid w:val="008224DF"/>
    <w:rsid w:val="00822FF2"/>
    <w:rsid w:val="008230E7"/>
    <w:rsid w:val="008252B9"/>
    <w:rsid w:val="00826D4E"/>
    <w:rsid w:val="008311F4"/>
    <w:rsid w:val="00834BDB"/>
    <w:rsid w:val="00842409"/>
    <w:rsid w:val="008444C4"/>
    <w:rsid w:val="00846233"/>
    <w:rsid w:val="00852DC7"/>
    <w:rsid w:val="0086108A"/>
    <w:rsid w:val="00861DF5"/>
    <w:rsid w:val="00863763"/>
    <w:rsid w:val="008654DB"/>
    <w:rsid w:val="008729C0"/>
    <w:rsid w:val="00876854"/>
    <w:rsid w:val="008775D8"/>
    <w:rsid w:val="008817BC"/>
    <w:rsid w:val="00882306"/>
    <w:rsid w:val="0088376E"/>
    <w:rsid w:val="00884793"/>
    <w:rsid w:val="00891D81"/>
    <w:rsid w:val="00892038"/>
    <w:rsid w:val="008A1083"/>
    <w:rsid w:val="008A1710"/>
    <w:rsid w:val="008A2D6C"/>
    <w:rsid w:val="008B106A"/>
    <w:rsid w:val="008B4DE4"/>
    <w:rsid w:val="008B6451"/>
    <w:rsid w:val="008C17B4"/>
    <w:rsid w:val="008C5125"/>
    <w:rsid w:val="008C5BD4"/>
    <w:rsid w:val="008D053C"/>
    <w:rsid w:val="008D09EE"/>
    <w:rsid w:val="008E1082"/>
    <w:rsid w:val="008E1440"/>
    <w:rsid w:val="008E1FE2"/>
    <w:rsid w:val="008E5F47"/>
    <w:rsid w:val="008F23B9"/>
    <w:rsid w:val="008F339B"/>
    <w:rsid w:val="008F71EE"/>
    <w:rsid w:val="0090194C"/>
    <w:rsid w:val="0090335C"/>
    <w:rsid w:val="0090340B"/>
    <w:rsid w:val="00906052"/>
    <w:rsid w:val="009110A5"/>
    <w:rsid w:val="009172EA"/>
    <w:rsid w:val="00926769"/>
    <w:rsid w:val="00927D84"/>
    <w:rsid w:val="009312A4"/>
    <w:rsid w:val="00947711"/>
    <w:rsid w:val="00963ACA"/>
    <w:rsid w:val="00964271"/>
    <w:rsid w:val="009704FB"/>
    <w:rsid w:val="00970EC5"/>
    <w:rsid w:val="00971C1F"/>
    <w:rsid w:val="009754D6"/>
    <w:rsid w:val="00982364"/>
    <w:rsid w:val="00985A5C"/>
    <w:rsid w:val="00985EB8"/>
    <w:rsid w:val="009910C3"/>
    <w:rsid w:val="00991243"/>
    <w:rsid w:val="009933C7"/>
    <w:rsid w:val="009A1291"/>
    <w:rsid w:val="009B514D"/>
    <w:rsid w:val="00A006AA"/>
    <w:rsid w:val="00A00E97"/>
    <w:rsid w:val="00A05CF8"/>
    <w:rsid w:val="00A12318"/>
    <w:rsid w:val="00A1311E"/>
    <w:rsid w:val="00A30FEC"/>
    <w:rsid w:val="00A31AA1"/>
    <w:rsid w:val="00A31DA7"/>
    <w:rsid w:val="00A32C43"/>
    <w:rsid w:val="00A335CD"/>
    <w:rsid w:val="00A359EA"/>
    <w:rsid w:val="00A40617"/>
    <w:rsid w:val="00A40D95"/>
    <w:rsid w:val="00A40F0E"/>
    <w:rsid w:val="00A4363C"/>
    <w:rsid w:val="00A473A1"/>
    <w:rsid w:val="00A47784"/>
    <w:rsid w:val="00A503B7"/>
    <w:rsid w:val="00A54A2A"/>
    <w:rsid w:val="00A553AC"/>
    <w:rsid w:val="00A553D1"/>
    <w:rsid w:val="00A565B8"/>
    <w:rsid w:val="00A61AC4"/>
    <w:rsid w:val="00A751F9"/>
    <w:rsid w:val="00A758E1"/>
    <w:rsid w:val="00A75AFC"/>
    <w:rsid w:val="00A90FB1"/>
    <w:rsid w:val="00AA2569"/>
    <w:rsid w:val="00AB2B17"/>
    <w:rsid w:val="00AB5295"/>
    <w:rsid w:val="00AB63E4"/>
    <w:rsid w:val="00AB7989"/>
    <w:rsid w:val="00AC124D"/>
    <w:rsid w:val="00AD2E76"/>
    <w:rsid w:val="00AD3A79"/>
    <w:rsid w:val="00AF1201"/>
    <w:rsid w:val="00AF1756"/>
    <w:rsid w:val="00AF36CE"/>
    <w:rsid w:val="00AF63E9"/>
    <w:rsid w:val="00AF6602"/>
    <w:rsid w:val="00AF6C3E"/>
    <w:rsid w:val="00AF76BB"/>
    <w:rsid w:val="00B004A0"/>
    <w:rsid w:val="00B03431"/>
    <w:rsid w:val="00B041C5"/>
    <w:rsid w:val="00B056D2"/>
    <w:rsid w:val="00B1389A"/>
    <w:rsid w:val="00B15622"/>
    <w:rsid w:val="00B16052"/>
    <w:rsid w:val="00B16FC1"/>
    <w:rsid w:val="00B20A32"/>
    <w:rsid w:val="00B27DD1"/>
    <w:rsid w:val="00B3077E"/>
    <w:rsid w:val="00B34CD0"/>
    <w:rsid w:val="00B407FB"/>
    <w:rsid w:val="00B52FF3"/>
    <w:rsid w:val="00B54D8F"/>
    <w:rsid w:val="00B5744D"/>
    <w:rsid w:val="00B60125"/>
    <w:rsid w:val="00B64284"/>
    <w:rsid w:val="00B64BD2"/>
    <w:rsid w:val="00B6599B"/>
    <w:rsid w:val="00B669D2"/>
    <w:rsid w:val="00B67741"/>
    <w:rsid w:val="00B752F6"/>
    <w:rsid w:val="00B77CC7"/>
    <w:rsid w:val="00B82361"/>
    <w:rsid w:val="00B87003"/>
    <w:rsid w:val="00B926B3"/>
    <w:rsid w:val="00BA02B4"/>
    <w:rsid w:val="00BA4DD0"/>
    <w:rsid w:val="00BB1C2F"/>
    <w:rsid w:val="00BB3F52"/>
    <w:rsid w:val="00BB770A"/>
    <w:rsid w:val="00BC03BA"/>
    <w:rsid w:val="00BC16C8"/>
    <w:rsid w:val="00BC1780"/>
    <w:rsid w:val="00BC4A83"/>
    <w:rsid w:val="00BC7AFD"/>
    <w:rsid w:val="00BD105D"/>
    <w:rsid w:val="00BD5761"/>
    <w:rsid w:val="00BD6C7C"/>
    <w:rsid w:val="00BE2F74"/>
    <w:rsid w:val="00C01F9B"/>
    <w:rsid w:val="00C03A5C"/>
    <w:rsid w:val="00C070F8"/>
    <w:rsid w:val="00C101B7"/>
    <w:rsid w:val="00C132D2"/>
    <w:rsid w:val="00C161C3"/>
    <w:rsid w:val="00C1695E"/>
    <w:rsid w:val="00C218E3"/>
    <w:rsid w:val="00C24542"/>
    <w:rsid w:val="00C35985"/>
    <w:rsid w:val="00C4350D"/>
    <w:rsid w:val="00C510CB"/>
    <w:rsid w:val="00C52F97"/>
    <w:rsid w:val="00C53335"/>
    <w:rsid w:val="00C62AF2"/>
    <w:rsid w:val="00C70695"/>
    <w:rsid w:val="00C74BAC"/>
    <w:rsid w:val="00C74F39"/>
    <w:rsid w:val="00C75ED4"/>
    <w:rsid w:val="00C862E7"/>
    <w:rsid w:val="00C86E49"/>
    <w:rsid w:val="00CA38D7"/>
    <w:rsid w:val="00CB17A4"/>
    <w:rsid w:val="00CB2270"/>
    <w:rsid w:val="00CB31B6"/>
    <w:rsid w:val="00CB6504"/>
    <w:rsid w:val="00CB6C52"/>
    <w:rsid w:val="00CB7462"/>
    <w:rsid w:val="00CC7910"/>
    <w:rsid w:val="00CD629A"/>
    <w:rsid w:val="00CD77FC"/>
    <w:rsid w:val="00CE60D1"/>
    <w:rsid w:val="00CE7E87"/>
    <w:rsid w:val="00CF17F2"/>
    <w:rsid w:val="00D17E16"/>
    <w:rsid w:val="00D20D05"/>
    <w:rsid w:val="00D22134"/>
    <w:rsid w:val="00D221FD"/>
    <w:rsid w:val="00D22372"/>
    <w:rsid w:val="00D301E6"/>
    <w:rsid w:val="00D341A0"/>
    <w:rsid w:val="00D34903"/>
    <w:rsid w:val="00D37400"/>
    <w:rsid w:val="00D47E34"/>
    <w:rsid w:val="00D535C7"/>
    <w:rsid w:val="00D56FE6"/>
    <w:rsid w:val="00D6728C"/>
    <w:rsid w:val="00D71273"/>
    <w:rsid w:val="00D82BC8"/>
    <w:rsid w:val="00D8345A"/>
    <w:rsid w:val="00D9549D"/>
    <w:rsid w:val="00D96821"/>
    <w:rsid w:val="00D97A23"/>
    <w:rsid w:val="00D97E64"/>
    <w:rsid w:val="00DA1E7E"/>
    <w:rsid w:val="00DA67D6"/>
    <w:rsid w:val="00DA6CEA"/>
    <w:rsid w:val="00DB2A07"/>
    <w:rsid w:val="00DB448B"/>
    <w:rsid w:val="00DD1501"/>
    <w:rsid w:val="00DD3EF9"/>
    <w:rsid w:val="00DD7998"/>
    <w:rsid w:val="00DE1F1E"/>
    <w:rsid w:val="00DF68EC"/>
    <w:rsid w:val="00E055F5"/>
    <w:rsid w:val="00E15502"/>
    <w:rsid w:val="00E21C2F"/>
    <w:rsid w:val="00E25FEB"/>
    <w:rsid w:val="00E4372F"/>
    <w:rsid w:val="00E4677F"/>
    <w:rsid w:val="00E46A52"/>
    <w:rsid w:val="00E56C5A"/>
    <w:rsid w:val="00E6026B"/>
    <w:rsid w:val="00E65715"/>
    <w:rsid w:val="00E77A8E"/>
    <w:rsid w:val="00E80720"/>
    <w:rsid w:val="00E865E6"/>
    <w:rsid w:val="00E90999"/>
    <w:rsid w:val="00E90B65"/>
    <w:rsid w:val="00E952D3"/>
    <w:rsid w:val="00E9646A"/>
    <w:rsid w:val="00E967D4"/>
    <w:rsid w:val="00EA5B86"/>
    <w:rsid w:val="00EB17F0"/>
    <w:rsid w:val="00EB1FE1"/>
    <w:rsid w:val="00EB5E18"/>
    <w:rsid w:val="00EC0089"/>
    <w:rsid w:val="00EC01CE"/>
    <w:rsid w:val="00EC11FD"/>
    <w:rsid w:val="00EC2F0A"/>
    <w:rsid w:val="00EC45B4"/>
    <w:rsid w:val="00EC5D3F"/>
    <w:rsid w:val="00EC5F9F"/>
    <w:rsid w:val="00EC750C"/>
    <w:rsid w:val="00EC7D79"/>
    <w:rsid w:val="00EE3E12"/>
    <w:rsid w:val="00EF7D1D"/>
    <w:rsid w:val="00F01AFD"/>
    <w:rsid w:val="00F04731"/>
    <w:rsid w:val="00F05CDB"/>
    <w:rsid w:val="00F06D84"/>
    <w:rsid w:val="00F1364B"/>
    <w:rsid w:val="00F226FF"/>
    <w:rsid w:val="00F22957"/>
    <w:rsid w:val="00F251B6"/>
    <w:rsid w:val="00F332FB"/>
    <w:rsid w:val="00F4079B"/>
    <w:rsid w:val="00F43D01"/>
    <w:rsid w:val="00F44302"/>
    <w:rsid w:val="00F5178D"/>
    <w:rsid w:val="00F53BE4"/>
    <w:rsid w:val="00F55308"/>
    <w:rsid w:val="00F611D6"/>
    <w:rsid w:val="00F6239D"/>
    <w:rsid w:val="00F63773"/>
    <w:rsid w:val="00F751F0"/>
    <w:rsid w:val="00F82724"/>
    <w:rsid w:val="00F84D00"/>
    <w:rsid w:val="00F85517"/>
    <w:rsid w:val="00F96D18"/>
    <w:rsid w:val="00FA3CEB"/>
    <w:rsid w:val="00FA53EB"/>
    <w:rsid w:val="00FA547C"/>
    <w:rsid w:val="00FB3EDD"/>
    <w:rsid w:val="00FC02BD"/>
    <w:rsid w:val="00FC2BEF"/>
    <w:rsid w:val="00FC3A88"/>
    <w:rsid w:val="00FD0465"/>
    <w:rsid w:val="00FE06D6"/>
    <w:rsid w:val="00FE1D5C"/>
    <w:rsid w:val="00FE340F"/>
    <w:rsid w:val="00FE6A74"/>
    <w:rsid w:val="00FF2058"/>
    <w:rsid w:val="00FF39B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AEAF4"/>
  <w15:docId w15:val="{8E312234-5905-46A2-8C1D-D9F70E26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ko-K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DB"/>
  </w:style>
  <w:style w:type="paragraph" w:styleId="Heading1">
    <w:name w:val="heading 1"/>
    <w:basedOn w:val="Normal"/>
    <w:next w:val="Normal"/>
    <w:link w:val="Heading1Char"/>
    <w:uiPriority w:val="9"/>
    <w:qFormat/>
    <w:rsid w:val="008654DB"/>
    <w:pPr>
      <w:keepNext/>
      <w:keepLines/>
      <w:pBdr>
        <w:bottom w:val="single" w:sz="4" w:space="1" w:color="6076B4" w:themeColor="accent1"/>
      </w:pBdr>
      <w:spacing w:before="400" w:after="40" w:line="240" w:lineRule="auto"/>
      <w:outlineLvl w:val="0"/>
    </w:pPr>
    <w:rPr>
      <w:rFonts w:asciiTheme="majorHAnsi" w:eastAsiaTheme="majorEastAsia" w:hAnsiTheme="majorHAnsi" w:cstheme="majorBidi"/>
      <w:color w:val="42558C" w:themeColor="accent1" w:themeShade="BF"/>
      <w:sz w:val="36"/>
      <w:szCs w:val="36"/>
    </w:rPr>
  </w:style>
  <w:style w:type="paragraph" w:styleId="Heading2">
    <w:name w:val="heading 2"/>
    <w:basedOn w:val="Normal"/>
    <w:next w:val="Normal"/>
    <w:link w:val="Heading2Char"/>
    <w:uiPriority w:val="9"/>
    <w:semiHidden/>
    <w:unhideWhenUsed/>
    <w:qFormat/>
    <w:rsid w:val="008654DB"/>
    <w:pPr>
      <w:keepNext/>
      <w:keepLines/>
      <w:spacing w:before="160" w:after="0" w:line="240" w:lineRule="auto"/>
      <w:outlineLvl w:val="1"/>
    </w:pPr>
    <w:rPr>
      <w:rFonts w:asciiTheme="majorHAnsi" w:eastAsiaTheme="majorEastAsia" w:hAnsiTheme="majorHAnsi" w:cstheme="majorBidi"/>
      <w:color w:val="42558C" w:themeColor="accent1" w:themeShade="BF"/>
      <w:sz w:val="28"/>
      <w:szCs w:val="28"/>
    </w:rPr>
  </w:style>
  <w:style w:type="paragraph" w:styleId="Heading3">
    <w:name w:val="heading 3"/>
    <w:basedOn w:val="Normal"/>
    <w:next w:val="Normal"/>
    <w:link w:val="Heading3Char"/>
    <w:uiPriority w:val="9"/>
    <w:semiHidden/>
    <w:unhideWhenUsed/>
    <w:qFormat/>
    <w:rsid w:val="008654D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654D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654D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654D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654D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654D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654D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4DB"/>
    <w:rPr>
      <w:rFonts w:asciiTheme="majorHAnsi" w:eastAsiaTheme="majorEastAsia" w:hAnsiTheme="majorHAnsi" w:cstheme="majorBidi"/>
      <w:color w:val="42558C" w:themeColor="accent1" w:themeShade="BF"/>
      <w:sz w:val="36"/>
      <w:szCs w:val="36"/>
    </w:rPr>
  </w:style>
  <w:style w:type="paragraph" w:styleId="Subtitle">
    <w:name w:val="Subtitle"/>
    <w:basedOn w:val="Normal"/>
    <w:next w:val="Normal"/>
    <w:link w:val="SubtitleChar"/>
    <w:uiPriority w:val="11"/>
    <w:qFormat/>
    <w:rsid w:val="008654D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654DB"/>
    <w:rPr>
      <w:rFonts w:asciiTheme="majorHAnsi" w:eastAsiaTheme="majorEastAsia" w:hAnsiTheme="majorHAnsi" w:cstheme="majorBidi"/>
      <w:color w:val="404040" w:themeColor="text1" w:themeTint="BF"/>
      <w:sz w:val="30"/>
      <w:szCs w:val="3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sid w:val="008654DB"/>
    <w:rPr>
      <w:rFonts w:asciiTheme="majorHAnsi" w:eastAsiaTheme="majorEastAsia" w:hAnsiTheme="majorHAnsi" w:cstheme="majorBidi"/>
      <w:color w:val="42558C" w:themeColor="accent1" w:themeShade="BF"/>
      <w:sz w:val="28"/>
      <w:szCs w:val="28"/>
    </w:rPr>
  </w:style>
  <w:style w:type="character" w:customStyle="1" w:styleId="Heading3Char">
    <w:name w:val="Heading 3 Char"/>
    <w:basedOn w:val="DefaultParagraphFont"/>
    <w:link w:val="Heading3"/>
    <w:uiPriority w:val="9"/>
    <w:semiHidden/>
    <w:rsid w:val="008654D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654D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654D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654D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654D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654D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654D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654D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654DB"/>
    <w:pPr>
      <w:spacing w:after="0" w:line="240" w:lineRule="auto"/>
      <w:contextualSpacing/>
    </w:pPr>
    <w:rPr>
      <w:rFonts w:asciiTheme="majorHAnsi" w:eastAsiaTheme="majorEastAsia" w:hAnsiTheme="majorHAnsi" w:cstheme="majorBidi"/>
      <w:color w:val="42558C" w:themeColor="accent1" w:themeShade="BF"/>
      <w:spacing w:val="-7"/>
      <w:sz w:val="80"/>
      <w:szCs w:val="80"/>
    </w:rPr>
  </w:style>
  <w:style w:type="character" w:customStyle="1" w:styleId="TitleChar">
    <w:name w:val="Title Char"/>
    <w:basedOn w:val="DefaultParagraphFont"/>
    <w:link w:val="Title"/>
    <w:uiPriority w:val="10"/>
    <w:rsid w:val="008654DB"/>
    <w:rPr>
      <w:rFonts w:asciiTheme="majorHAnsi" w:eastAsiaTheme="majorEastAsia" w:hAnsiTheme="majorHAnsi" w:cstheme="majorBidi"/>
      <w:color w:val="42558C" w:themeColor="accent1" w:themeShade="BF"/>
      <w:spacing w:val="-7"/>
      <w:sz w:val="80"/>
      <w:szCs w:val="80"/>
    </w:rPr>
  </w:style>
  <w:style w:type="character" w:styleId="Strong">
    <w:name w:val="Strong"/>
    <w:basedOn w:val="DefaultParagraphFont"/>
    <w:uiPriority w:val="22"/>
    <w:qFormat/>
    <w:rsid w:val="008654DB"/>
    <w:rPr>
      <w:b/>
      <w:bCs/>
    </w:rPr>
  </w:style>
  <w:style w:type="character" w:styleId="Emphasis">
    <w:name w:val="Emphasis"/>
    <w:basedOn w:val="DefaultParagraphFont"/>
    <w:uiPriority w:val="20"/>
    <w:qFormat/>
    <w:rsid w:val="008654DB"/>
    <w:rPr>
      <w:i/>
      <w:iCs/>
    </w:rPr>
  </w:style>
  <w:style w:type="paragraph" w:styleId="NoSpacing">
    <w:name w:val="No Spacing"/>
    <w:link w:val="NoSpacingChar"/>
    <w:uiPriority w:val="1"/>
    <w:qFormat/>
    <w:rsid w:val="008654DB"/>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sid w:val="008654D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654DB"/>
    <w:rPr>
      <w:i/>
      <w:iCs/>
    </w:rPr>
  </w:style>
  <w:style w:type="paragraph" w:styleId="IntenseQuote">
    <w:name w:val="Intense Quote"/>
    <w:basedOn w:val="Normal"/>
    <w:next w:val="Normal"/>
    <w:link w:val="IntenseQuoteChar"/>
    <w:uiPriority w:val="30"/>
    <w:qFormat/>
    <w:rsid w:val="008654DB"/>
    <w:pPr>
      <w:spacing w:before="100" w:beforeAutospacing="1" w:after="240"/>
      <w:ind w:left="864" w:right="864"/>
      <w:jc w:val="center"/>
    </w:pPr>
    <w:rPr>
      <w:rFonts w:asciiTheme="majorHAnsi" w:eastAsiaTheme="majorEastAsia" w:hAnsiTheme="majorHAnsi" w:cstheme="majorBidi"/>
      <w:color w:val="6076B4" w:themeColor="accent1"/>
      <w:sz w:val="28"/>
      <w:szCs w:val="28"/>
    </w:rPr>
  </w:style>
  <w:style w:type="character" w:customStyle="1" w:styleId="IntenseQuoteChar">
    <w:name w:val="Intense Quote Char"/>
    <w:basedOn w:val="DefaultParagraphFont"/>
    <w:link w:val="IntenseQuote"/>
    <w:uiPriority w:val="30"/>
    <w:rsid w:val="008654DB"/>
    <w:rPr>
      <w:rFonts w:asciiTheme="majorHAnsi" w:eastAsiaTheme="majorEastAsia" w:hAnsiTheme="majorHAnsi" w:cstheme="majorBidi"/>
      <w:color w:val="6076B4" w:themeColor="accent1"/>
      <w:sz w:val="28"/>
      <w:szCs w:val="28"/>
    </w:rPr>
  </w:style>
  <w:style w:type="character" w:styleId="SubtleEmphasis">
    <w:name w:val="Subtle Emphasis"/>
    <w:basedOn w:val="DefaultParagraphFont"/>
    <w:uiPriority w:val="19"/>
    <w:qFormat/>
    <w:rsid w:val="008654DB"/>
    <w:rPr>
      <w:i/>
      <w:iCs/>
      <w:color w:val="595959" w:themeColor="text1" w:themeTint="A6"/>
    </w:rPr>
  </w:style>
  <w:style w:type="character" w:styleId="IntenseEmphasis">
    <w:name w:val="Intense Emphasis"/>
    <w:basedOn w:val="DefaultParagraphFont"/>
    <w:uiPriority w:val="21"/>
    <w:qFormat/>
    <w:rsid w:val="008654DB"/>
    <w:rPr>
      <w:b/>
      <w:bCs/>
      <w:i/>
      <w:iCs/>
    </w:rPr>
  </w:style>
  <w:style w:type="character" w:styleId="SubtleReference">
    <w:name w:val="Subtle Reference"/>
    <w:basedOn w:val="DefaultParagraphFont"/>
    <w:uiPriority w:val="31"/>
    <w:qFormat/>
    <w:rsid w:val="008654DB"/>
    <w:rPr>
      <w:smallCaps/>
      <w:color w:val="404040" w:themeColor="text1" w:themeTint="BF"/>
    </w:rPr>
  </w:style>
  <w:style w:type="character" w:styleId="IntenseReference">
    <w:name w:val="Intense Reference"/>
    <w:basedOn w:val="DefaultParagraphFont"/>
    <w:uiPriority w:val="32"/>
    <w:qFormat/>
    <w:rsid w:val="008654DB"/>
    <w:rPr>
      <w:b/>
      <w:bCs/>
      <w:smallCaps/>
      <w:u w:val="single"/>
    </w:rPr>
  </w:style>
  <w:style w:type="character" w:styleId="BookTitle">
    <w:name w:val="Book Title"/>
    <w:basedOn w:val="DefaultParagraphFont"/>
    <w:uiPriority w:val="33"/>
    <w:qFormat/>
    <w:rsid w:val="008654DB"/>
    <w:rPr>
      <w:b/>
      <w:bCs/>
      <w:smallCaps/>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906052"/>
    <w:rPr>
      <w:color w:val="3399FF" w:themeColor="hyperlink"/>
      <w:u w:val="single"/>
    </w:rPr>
  </w:style>
  <w:style w:type="paragraph" w:styleId="Header">
    <w:name w:val="header"/>
    <w:basedOn w:val="Normal"/>
    <w:link w:val="HeaderChar"/>
    <w:uiPriority w:val="99"/>
    <w:unhideWhenUsed/>
    <w:rsid w:val="00E43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72F"/>
  </w:style>
  <w:style w:type="paragraph" w:styleId="Footer">
    <w:name w:val="footer"/>
    <w:basedOn w:val="Normal"/>
    <w:link w:val="FooterChar"/>
    <w:uiPriority w:val="99"/>
    <w:unhideWhenUsed/>
    <w:rsid w:val="00E43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72F"/>
  </w:style>
  <w:style w:type="character" w:styleId="UnresolvedMention">
    <w:name w:val="Unresolved Mention"/>
    <w:basedOn w:val="DefaultParagraphFont"/>
    <w:uiPriority w:val="99"/>
    <w:semiHidden/>
    <w:unhideWhenUsed/>
    <w:rsid w:val="004F136F"/>
    <w:rPr>
      <w:color w:val="605E5C"/>
      <w:shd w:val="clear" w:color="auto" w:fill="E1DFDD"/>
    </w:rPr>
  </w:style>
  <w:style w:type="paragraph" w:styleId="TOCHeading">
    <w:name w:val="TOC Heading"/>
    <w:basedOn w:val="Heading1"/>
    <w:next w:val="Normal"/>
    <w:uiPriority w:val="39"/>
    <w:semiHidden/>
    <w:unhideWhenUsed/>
    <w:qFormat/>
    <w:rsid w:val="008654DB"/>
    <w:pPr>
      <w:outlineLvl w:val="9"/>
    </w:pPr>
  </w:style>
  <w:style w:type="paragraph" w:styleId="NormalWeb">
    <w:name w:val="Normal (Web)"/>
    <w:basedOn w:val="Normal"/>
    <w:uiPriority w:val="99"/>
    <w:unhideWhenUsed/>
    <w:rsid w:val="004F783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relative">
    <w:name w:val="relative"/>
    <w:basedOn w:val="DefaultParagraphFont"/>
    <w:rsid w:val="004F783E"/>
  </w:style>
  <w:style w:type="character" w:customStyle="1" w:styleId="ms-1">
    <w:name w:val="ms-1"/>
    <w:basedOn w:val="DefaultParagraphFont"/>
    <w:rsid w:val="004F783E"/>
  </w:style>
  <w:style w:type="character" w:customStyle="1" w:styleId="max-w-full">
    <w:name w:val="max-w-full"/>
    <w:basedOn w:val="DefaultParagraphFont"/>
    <w:rsid w:val="004F783E"/>
  </w:style>
  <w:style w:type="character" w:customStyle="1" w:styleId="-me-1">
    <w:name w:val="-me-1"/>
    <w:basedOn w:val="DefaultParagraphFont"/>
    <w:rsid w:val="004F783E"/>
  </w:style>
  <w:style w:type="character" w:customStyle="1" w:styleId="whitespace-normal">
    <w:name w:val="whitespace-normal"/>
    <w:basedOn w:val="DefaultParagraphFont"/>
    <w:rsid w:val="00863763"/>
  </w:style>
  <w:style w:type="paragraph" w:customStyle="1" w:styleId="isselectedend">
    <w:name w:val="isselectedend"/>
    <w:basedOn w:val="Normal"/>
    <w:rsid w:val="00CC7910"/>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0847">
      <w:bodyDiv w:val="1"/>
      <w:marLeft w:val="0"/>
      <w:marRight w:val="0"/>
      <w:marTop w:val="0"/>
      <w:marBottom w:val="0"/>
      <w:divBdr>
        <w:top w:val="none" w:sz="0" w:space="0" w:color="auto"/>
        <w:left w:val="none" w:sz="0" w:space="0" w:color="auto"/>
        <w:bottom w:val="none" w:sz="0" w:space="0" w:color="auto"/>
        <w:right w:val="none" w:sz="0" w:space="0" w:color="auto"/>
      </w:divBdr>
    </w:div>
    <w:div w:id="589895624">
      <w:bodyDiv w:val="1"/>
      <w:marLeft w:val="0"/>
      <w:marRight w:val="0"/>
      <w:marTop w:val="0"/>
      <w:marBottom w:val="0"/>
      <w:divBdr>
        <w:top w:val="none" w:sz="0" w:space="0" w:color="auto"/>
        <w:left w:val="none" w:sz="0" w:space="0" w:color="auto"/>
        <w:bottom w:val="none" w:sz="0" w:space="0" w:color="auto"/>
        <w:right w:val="none" w:sz="0" w:space="0" w:color="auto"/>
      </w:divBdr>
    </w:div>
    <w:div w:id="765813096">
      <w:bodyDiv w:val="1"/>
      <w:marLeft w:val="0"/>
      <w:marRight w:val="0"/>
      <w:marTop w:val="0"/>
      <w:marBottom w:val="0"/>
      <w:divBdr>
        <w:top w:val="none" w:sz="0" w:space="0" w:color="auto"/>
        <w:left w:val="none" w:sz="0" w:space="0" w:color="auto"/>
        <w:bottom w:val="none" w:sz="0" w:space="0" w:color="auto"/>
        <w:right w:val="none" w:sz="0" w:space="0" w:color="auto"/>
      </w:divBdr>
    </w:div>
    <w:div w:id="1359694426">
      <w:bodyDiv w:val="1"/>
      <w:marLeft w:val="0"/>
      <w:marRight w:val="0"/>
      <w:marTop w:val="0"/>
      <w:marBottom w:val="0"/>
      <w:divBdr>
        <w:top w:val="none" w:sz="0" w:space="0" w:color="auto"/>
        <w:left w:val="none" w:sz="0" w:space="0" w:color="auto"/>
        <w:bottom w:val="none" w:sz="0" w:space="0" w:color="auto"/>
        <w:right w:val="none" w:sz="0" w:space="0" w:color="auto"/>
      </w:divBdr>
      <w:divsChild>
        <w:div w:id="2124031618">
          <w:marLeft w:val="0"/>
          <w:marRight w:val="0"/>
          <w:marTop w:val="0"/>
          <w:marBottom w:val="0"/>
          <w:divBdr>
            <w:top w:val="none" w:sz="0" w:space="0" w:color="auto"/>
            <w:left w:val="none" w:sz="0" w:space="0" w:color="auto"/>
            <w:bottom w:val="none" w:sz="0" w:space="0" w:color="auto"/>
            <w:right w:val="none" w:sz="0" w:space="0" w:color="auto"/>
          </w:divBdr>
          <w:divsChild>
            <w:div w:id="1193035964">
              <w:marLeft w:val="0"/>
              <w:marRight w:val="0"/>
              <w:marTop w:val="0"/>
              <w:marBottom w:val="0"/>
              <w:divBdr>
                <w:top w:val="none" w:sz="0" w:space="0" w:color="auto"/>
                <w:left w:val="none" w:sz="0" w:space="0" w:color="auto"/>
                <w:bottom w:val="none" w:sz="0" w:space="0" w:color="auto"/>
                <w:right w:val="none" w:sz="0" w:space="0" w:color="auto"/>
              </w:divBdr>
              <w:divsChild>
                <w:div w:id="1665625368">
                  <w:marLeft w:val="0"/>
                  <w:marRight w:val="0"/>
                  <w:marTop w:val="0"/>
                  <w:marBottom w:val="0"/>
                  <w:divBdr>
                    <w:top w:val="none" w:sz="0" w:space="0" w:color="auto"/>
                    <w:left w:val="none" w:sz="0" w:space="0" w:color="auto"/>
                    <w:bottom w:val="none" w:sz="0" w:space="0" w:color="auto"/>
                    <w:right w:val="none" w:sz="0" w:space="0" w:color="auto"/>
                  </w:divBdr>
                  <w:divsChild>
                    <w:div w:id="1837501420">
                      <w:marLeft w:val="0"/>
                      <w:marRight w:val="0"/>
                      <w:marTop w:val="0"/>
                      <w:marBottom w:val="0"/>
                      <w:divBdr>
                        <w:top w:val="none" w:sz="0" w:space="0" w:color="auto"/>
                        <w:left w:val="none" w:sz="0" w:space="0" w:color="auto"/>
                        <w:bottom w:val="none" w:sz="0" w:space="0" w:color="auto"/>
                        <w:right w:val="none" w:sz="0" w:space="0" w:color="auto"/>
                      </w:divBdr>
                      <w:divsChild>
                        <w:div w:id="5615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2057928180">
      <w:bodyDiv w:val="1"/>
      <w:marLeft w:val="0"/>
      <w:marRight w:val="0"/>
      <w:marTop w:val="0"/>
      <w:marBottom w:val="0"/>
      <w:divBdr>
        <w:top w:val="none" w:sz="0" w:space="0" w:color="auto"/>
        <w:left w:val="none" w:sz="0" w:space="0" w:color="auto"/>
        <w:bottom w:val="none" w:sz="0" w:space="0" w:color="auto"/>
        <w:right w:val="none" w:sz="0" w:space="0" w:color="auto"/>
      </w:divBdr>
    </w:div>
    <w:div w:id="20805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eagaed@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2002-07-28T00:00:00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0D993A4F-E376-45F9-8F05-54BDAAC4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43</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EAGA Business Builder</vt:lpstr>
    </vt:vector>
  </TitlesOfParts>
  <Company>April 14, 2026</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EAGA Business Builder</dc:title>
  <dc:creator>Mario Hernandez</dc:creator>
  <cp:keywords/>
  <cp:lastModifiedBy>EAGA Executive Director</cp:lastModifiedBy>
  <cp:revision>17</cp:revision>
  <cp:lastPrinted>2026-02-27T02:27:00Z</cp:lastPrinted>
  <dcterms:created xsi:type="dcterms:W3CDTF">2026-04-16T14:32:00Z</dcterms:created>
  <dcterms:modified xsi:type="dcterms:W3CDTF">2026-04-18T04:48:00Z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